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66F60E" w14:textId="77777777" w:rsidR="005D1B11" w:rsidRDefault="00055342">
      <w:pPr>
        <w:pStyle w:val="normal0"/>
        <w:contextualSpacing w:val="0"/>
        <w:jc w:val="center"/>
      </w:pPr>
      <w:bookmarkStart w:id="0" w:name="_GoBack"/>
      <w:bookmarkEnd w:id="0"/>
      <w:r>
        <w:rPr>
          <w:rFonts w:ascii="Verdana" w:eastAsia="Verdana" w:hAnsi="Verdana" w:cs="Verdana"/>
          <w:b/>
          <w:sz w:val="48"/>
        </w:rPr>
        <w:t>Status - Københavns Gårdhaver</w:t>
      </w:r>
    </w:p>
    <w:p w14:paraId="65FA24B7" w14:textId="77777777" w:rsidR="005D1B11" w:rsidRDefault="005D1B11">
      <w:pPr>
        <w:pStyle w:val="normal0"/>
        <w:contextualSpacing w:val="0"/>
      </w:pPr>
    </w:p>
    <w:p w14:paraId="485F7213" w14:textId="77777777" w:rsidR="005D1B11" w:rsidRDefault="00055342">
      <w:pPr>
        <w:pStyle w:val="normal0"/>
        <w:contextualSpacing w:val="0"/>
        <w:jc w:val="right"/>
      </w:pPr>
      <w:r>
        <w:rPr>
          <w:rFonts w:ascii="Verdana" w:eastAsia="Verdana" w:hAnsi="Verdana" w:cs="Verdana"/>
          <w:i/>
        </w:rPr>
        <w:tab/>
      </w:r>
      <w:r>
        <w:rPr>
          <w:rFonts w:ascii="Verdana" w:eastAsia="Verdana" w:hAnsi="Verdana" w:cs="Verdana"/>
          <w:i/>
        </w:rPr>
        <w:tab/>
      </w:r>
      <w:r>
        <w:rPr>
          <w:rFonts w:ascii="Verdana" w:eastAsia="Verdana" w:hAnsi="Verdana" w:cs="Verdana"/>
          <w:i/>
        </w:rPr>
        <w:tab/>
      </w:r>
      <w:r>
        <w:rPr>
          <w:rFonts w:ascii="Verdana" w:eastAsia="Verdana" w:hAnsi="Verdana" w:cs="Verdana"/>
          <w:i/>
        </w:rPr>
        <w:tab/>
      </w:r>
      <w:r>
        <w:rPr>
          <w:rFonts w:ascii="Verdana" w:eastAsia="Verdana" w:hAnsi="Verdana" w:cs="Verdana"/>
          <w:i/>
        </w:rPr>
        <w:tab/>
      </w:r>
      <w:r>
        <w:rPr>
          <w:rFonts w:ascii="Verdana" w:eastAsia="Verdana" w:hAnsi="Verdana" w:cs="Verdana"/>
          <w:i/>
        </w:rPr>
        <w:tab/>
      </w:r>
      <w:r>
        <w:rPr>
          <w:rFonts w:ascii="Verdana" w:eastAsia="Verdana" w:hAnsi="Verdana" w:cs="Verdana"/>
          <w:i/>
        </w:rPr>
        <w:tab/>
      </w:r>
      <w:r>
        <w:rPr>
          <w:rFonts w:ascii="Verdana" w:eastAsia="Verdana" w:hAnsi="Verdana" w:cs="Verdana"/>
          <w:i/>
        </w:rPr>
        <w:tab/>
      </w:r>
      <w:r>
        <w:rPr>
          <w:rFonts w:ascii="Verdana" w:eastAsia="Verdana" w:hAnsi="Verdana" w:cs="Verdana"/>
          <w:i/>
        </w:rPr>
        <w:tab/>
      </w:r>
      <w:r>
        <w:rPr>
          <w:rFonts w:ascii="Verdana" w:eastAsia="Verdana" w:hAnsi="Verdana" w:cs="Verdana"/>
          <w:i/>
        </w:rPr>
        <w:tab/>
      </w:r>
      <w:r>
        <w:rPr>
          <w:rFonts w:ascii="Verdana" w:eastAsia="Verdana" w:hAnsi="Verdana" w:cs="Verdana"/>
          <w:i/>
        </w:rPr>
        <w:tab/>
      </w:r>
    </w:p>
    <w:p w14:paraId="10A80FEF" w14:textId="77777777" w:rsidR="005D1B11" w:rsidRDefault="00055342">
      <w:pPr>
        <w:pStyle w:val="normal0"/>
        <w:contextualSpacing w:val="0"/>
        <w:jc w:val="right"/>
      </w:pPr>
      <w:r>
        <w:rPr>
          <w:rFonts w:ascii="Verdana" w:eastAsia="Verdana" w:hAnsi="Verdana" w:cs="Verdana"/>
          <w:i/>
          <w:sz w:val="24"/>
        </w:rPr>
        <w:t>Februar 2015</w:t>
      </w:r>
    </w:p>
    <w:p w14:paraId="1A77ECD0" w14:textId="77777777" w:rsidR="005D1B11" w:rsidRDefault="00055342">
      <w:pPr>
        <w:pStyle w:val="normal0"/>
        <w:contextualSpacing w:val="0"/>
      </w:pPr>
      <w:r>
        <w:rPr>
          <w:rFonts w:ascii="Tahoma" w:eastAsia="Tahoma" w:hAnsi="Tahoma" w:cs="Tahoma"/>
          <w:sz w:val="24"/>
        </w:rPr>
        <w:t xml:space="preserve"> </w:t>
      </w:r>
    </w:p>
    <w:p w14:paraId="05C4A8C1" w14:textId="77777777" w:rsidR="005D1B11" w:rsidRDefault="005D1B11">
      <w:pPr>
        <w:pStyle w:val="normal0"/>
        <w:contextualSpacing w:val="0"/>
        <w:jc w:val="both"/>
      </w:pPr>
    </w:p>
    <w:p w14:paraId="648AA8A3" w14:textId="77777777" w:rsidR="005D1B11" w:rsidRDefault="00055342">
      <w:pPr>
        <w:pStyle w:val="normal0"/>
        <w:contextualSpacing w:val="0"/>
        <w:jc w:val="both"/>
      </w:pPr>
      <w:r>
        <w:rPr>
          <w:rFonts w:ascii="Tahoma" w:eastAsia="Tahoma" w:hAnsi="Tahoma" w:cs="Tahoma"/>
          <w:sz w:val="24"/>
        </w:rPr>
        <w:t>Københavns Kommune har udfundet den forretningsfører, der skal stå for vores gård. Så nu afventer vi, at kommunen indgår en kontrakt med dem, hvorefter der vil blive indkaldt til det første orienteringsmøde.</w:t>
      </w:r>
    </w:p>
    <w:p w14:paraId="36745BB8" w14:textId="77777777" w:rsidR="005D1B11" w:rsidRDefault="005D1B11">
      <w:pPr>
        <w:pStyle w:val="normal0"/>
        <w:contextualSpacing w:val="0"/>
        <w:jc w:val="both"/>
      </w:pPr>
    </w:p>
    <w:p w14:paraId="28EF67E7" w14:textId="77777777" w:rsidR="005D1B11" w:rsidRDefault="00055342">
      <w:pPr>
        <w:pStyle w:val="normal0"/>
        <w:contextualSpacing w:val="0"/>
        <w:jc w:val="both"/>
      </w:pPr>
      <w:r>
        <w:rPr>
          <w:rFonts w:ascii="Tahoma" w:eastAsia="Tahoma" w:hAnsi="Tahoma" w:cs="Tahoma"/>
          <w:sz w:val="24"/>
        </w:rPr>
        <w:t>Derefter vil der blive nedsat en arbejdsgruppe,</w:t>
      </w:r>
      <w:r>
        <w:rPr>
          <w:rFonts w:ascii="Tahoma" w:eastAsia="Tahoma" w:hAnsi="Tahoma" w:cs="Tahoma"/>
          <w:sz w:val="24"/>
        </w:rPr>
        <w:t xml:space="preserve"> der sammen med </w:t>
      </w:r>
      <w:proofErr w:type="spellStart"/>
      <w:r>
        <w:rPr>
          <w:rFonts w:ascii="Tahoma" w:eastAsia="Tahoma" w:hAnsi="Tahoma" w:cs="Tahoma"/>
          <w:sz w:val="24"/>
        </w:rPr>
        <w:t>entréprenøren</w:t>
      </w:r>
      <w:proofErr w:type="spellEnd"/>
      <w:r>
        <w:rPr>
          <w:rFonts w:ascii="Tahoma" w:eastAsia="Tahoma" w:hAnsi="Tahoma" w:cs="Tahoma"/>
          <w:sz w:val="24"/>
        </w:rPr>
        <w:t xml:space="preserve"> skal arbejde sig frem til en skitse for vores kommende gård.</w:t>
      </w:r>
    </w:p>
    <w:p w14:paraId="0371DC64" w14:textId="77777777" w:rsidR="005D1B11" w:rsidRDefault="005D1B11">
      <w:pPr>
        <w:pStyle w:val="normal0"/>
        <w:contextualSpacing w:val="0"/>
        <w:jc w:val="both"/>
      </w:pPr>
    </w:p>
    <w:p w14:paraId="4220A924" w14:textId="77777777" w:rsidR="005D1B11" w:rsidRDefault="00055342">
      <w:pPr>
        <w:pStyle w:val="normal0"/>
        <w:contextualSpacing w:val="0"/>
        <w:jc w:val="both"/>
      </w:pPr>
      <w:r>
        <w:rPr>
          <w:rFonts w:ascii="Tahoma" w:eastAsia="Tahoma" w:hAnsi="Tahoma" w:cs="Tahoma"/>
          <w:sz w:val="24"/>
        </w:rPr>
        <w:t>Mere info følger, når vi kan indkalde til orienteringsmødet.</w:t>
      </w:r>
    </w:p>
    <w:p w14:paraId="7A05A87C" w14:textId="77777777" w:rsidR="005D1B11" w:rsidRDefault="005D1B11">
      <w:pPr>
        <w:pStyle w:val="normal0"/>
        <w:contextualSpacing w:val="0"/>
        <w:jc w:val="both"/>
      </w:pPr>
    </w:p>
    <w:p w14:paraId="461D9827" w14:textId="77777777" w:rsidR="005D1B11" w:rsidRDefault="005D1B11">
      <w:pPr>
        <w:pStyle w:val="normal0"/>
        <w:contextualSpacing w:val="0"/>
        <w:jc w:val="both"/>
      </w:pPr>
    </w:p>
    <w:p w14:paraId="7862FACA" w14:textId="77777777" w:rsidR="005D1B11" w:rsidRDefault="00055342">
      <w:pPr>
        <w:pStyle w:val="normal0"/>
        <w:contextualSpacing w:val="0"/>
        <w:jc w:val="both"/>
      </w:pPr>
      <w:r>
        <w:rPr>
          <w:rFonts w:ascii="Tahoma" w:eastAsia="Tahoma" w:hAnsi="Tahoma" w:cs="Tahoma"/>
          <w:sz w:val="24"/>
        </w:rPr>
        <w:t>Find flere informationer om projektet på Københavns Kommunes hjemmeside:</w:t>
      </w:r>
    </w:p>
    <w:p w14:paraId="083C036F" w14:textId="77777777" w:rsidR="005D1B11" w:rsidRDefault="00055342">
      <w:pPr>
        <w:pStyle w:val="normal0"/>
        <w:contextualSpacing w:val="0"/>
        <w:jc w:val="both"/>
      </w:pPr>
      <w:r>
        <w:rPr>
          <w:rFonts w:ascii="Tahoma" w:eastAsia="Tahoma" w:hAnsi="Tahoma" w:cs="Tahoma"/>
          <w:sz w:val="24"/>
        </w:rPr>
        <w:t>http://www.kk.dk/da/borger/b</w:t>
      </w:r>
      <w:r>
        <w:rPr>
          <w:rFonts w:ascii="Tahoma" w:eastAsia="Tahoma" w:hAnsi="Tahoma" w:cs="Tahoma"/>
          <w:sz w:val="24"/>
        </w:rPr>
        <w:t>yggeri/byfornyelse/gaardhaver</w:t>
      </w:r>
    </w:p>
    <w:p w14:paraId="015C6A1B" w14:textId="77777777" w:rsidR="005D1B11" w:rsidRDefault="005D1B11">
      <w:pPr>
        <w:pStyle w:val="normal0"/>
        <w:contextualSpacing w:val="0"/>
        <w:jc w:val="both"/>
      </w:pPr>
    </w:p>
    <w:p w14:paraId="515F4ACD" w14:textId="77777777" w:rsidR="005D1B11" w:rsidRDefault="005D1B11">
      <w:pPr>
        <w:pStyle w:val="normal0"/>
        <w:contextualSpacing w:val="0"/>
        <w:jc w:val="both"/>
      </w:pPr>
    </w:p>
    <w:p w14:paraId="4FC56EC4" w14:textId="77777777" w:rsidR="005D1B11" w:rsidRDefault="005D1B11">
      <w:pPr>
        <w:pStyle w:val="normal0"/>
        <w:contextualSpacing w:val="0"/>
        <w:jc w:val="both"/>
      </w:pPr>
    </w:p>
    <w:p w14:paraId="643747C4" w14:textId="77777777" w:rsidR="005D1B11" w:rsidRDefault="00055342">
      <w:pPr>
        <w:pStyle w:val="normal0"/>
        <w:contextualSpacing w:val="0"/>
        <w:jc w:val="both"/>
      </w:pPr>
      <w:r>
        <w:rPr>
          <w:rFonts w:ascii="Tahoma" w:eastAsia="Tahoma" w:hAnsi="Tahoma" w:cs="Tahoma"/>
          <w:b/>
          <w:sz w:val="28"/>
        </w:rPr>
        <w:t>Besøg af landskabsarkitektstuderende:</w:t>
      </w:r>
    </w:p>
    <w:p w14:paraId="37C91FFE" w14:textId="77777777" w:rsidR="005D1B11" w:rsidRDefault="00055342">
      <w:pPr>
        <w:pStyle w:val="normal0"/>
        <w:contextualSpacing w:val="0"/>
        <w:jc w:val="both"/>
      </w:pPr>
      <w:r>
        <w:rPr>
          <w:rFonts w:ascii="Tahoma" w:eastAsia="Tahoma" w:hAnsi="Tahoma" w:cs="Tahoma"/>
          <w:sz w:val="24"/>
        </w:rPr>
        <w:t>Som nævnt i det tidligere nyhedsbrev, så havde vi i efteråret besøg af en gruppe landskabsarkitektstuderende, der havde fået lov til at tage udgangspunkt i vores gård til deres opgave.</w:t>
      </w:r>
    </w:p>
    <w:p w14:paraId="39DD1B6E" w14:textId="77777777" w:rsidR="005D1B11" w:rsidRDefault="005D1B11">
      <w:pPr>
        <w:pStyle w:val="normal0"/>
        <w:contextualSpacing w:val="0"/>
        <w:jc w:val="both"/>
      </w:pPr>
    </w:p>
    <w:p w14:paraId="727221BA" w14:textId="77777777" w:rsidR="005D1B11" w:rsidRDefault="00055342">
      <w:pPr>
        <w:pStyle w:val="normal0"/>
        <w:contextualSpacing w:val="0"/>
        <w:jc w:val="both"/>
      </w:pPr>
      <w:r>
        <w:rPr>
          <w:rFonts w:ascii="Tahoma" w:eastAsia="Tahoma" w:hAnsi="Tahoma" w:cs="Tahoma"/>
          <w:sz w:val="24"/>
        </w:rPr>
        <w:t>De studerende afleverede i januar deres opgaver og blev eksamineret.</w:t>
      </w:r>
    </w:p>
    <w:p w14:paraId="1F84C373" w14:textId="77777777" w:rsidR="005D1B11" w:rsidRDefault="005D1B11">
      <w:pPr>
        <w:pStyle w:val="normal0"/>
        <w:contextualSpacing w:val="0"/>
        <w:jc w:val="both"/>
      </w:pPr>
    </w:p>
    <w:p w14:paraId="434AD564" w14:textId="77777777" w:rsidR="005D1B11" w:rsidRDefault="00055342">
      <w:pPr>
        <w:pStyle w:val="normal0"/>
        <w:contextualSpacing w:val="0"/>
        <w:jc w:val="both"/>
      </w:pPr>
      <w:r>
        <w:rPr>
          <w:rFonts w:ascii="Tahoma" w:eastAsia="Tahoma" w:hAnsi="Tahoma" w:cs="Tahoma"/>
          <w:sz w:val="24"/>
        </w:rPr>
        <w:t xml:space="preserve">Som tak for lån af gården er vi blevet inviteret ind og se nogle af de studerendes projekter. Projekterne har ikke nogen direkte forbindelse til projekt Københavns Gårdhaver, men er en </w:t>
      </w:r>
      <w:r>
        <w:rPr>
          <w:rFonts w:ascii="Tahoma" w:eastAsia="Tahoma" w:hAnsi="Tahoma" w:cs="Tahoma"/>
          <w:sz w:val="24"/>
        </w:rPr>
        <w:t>enestående mulighed for at samle inspiration til, hvorledes vores kommende gård kan se ud.</w:t>
      </w:r>
    </w:p>
    <w:p w14:paraId="28E9232A" w14:textId="77777777" w:rsidR="005D1B11" w:rsidRDefault="005D1B11">
      <w:pPr>
        <w:pStyle w:val="normal0"/>
        <w:contextualSpacing w:val="0"/>
        <w:jc w:val="both"/>
      </w:pPr>
    </w:p>
    <w:p w14:paraId="12F6C0D3" w14:textId="77777777" w:rsidR="005D1B11" w:rsidRDefault="00055342">
      <w:pPr>
        <w:pStyle w:val="normal0"/>
        <w:contextualSpacing w:val="0"/>
        <w:jc w:val="both"/>
      </w:pPr>
      <w:r>
        <w:rPr>
          <w:rFonts w:ascii="Tahoma" w:eastAsia="Tahoma" w:hAnsi="Tahoma" w:cs="Tahoma"/>
          <w:sz w:val="24"/>
        </w:rPr>
        <w:t>Forevisningen vil formentlig blive onsdag den 18. februar fra kl. 18-20 på Frederiksberg.</w:t>
      </w:r>
    </w:p>
    <w:p w14:paraId="1F502BD5" w14:textId="77777777" w:rsidR="005D1B11" w:rsidRDefault="00055342">
      <w:pPr>
        <w:pStyle w:val="normal0"/>
        <w:contextualSpacing w:val="0"/>
        <w:jc w:val="both"/>
      </w:pPr>
      <w:r>
        <w:rPr>
          <w:rFonts w:ascii="Tahoma" w:eastAsia="Tahoma" w:hAnsi="Tahoma" w:cs="Tahoma"/>
          <w:sz w:val="24"/>
        </w:rPr>
        <w:t>Hold øje med særskilt invitation, der gerne skulle blive hængt op snarest,</w:t>
      </w:r>
      <w:r>
        <w:rPr>
          <w:rFonts w:ascii="Tahoma" w:eastAsia="Tahoma" w:hAnsi="Tahoma" w:cs="Tahoma"/>
          <w:sz w:val="24"/>
        </w:rPr>
        <w:t xml:space="preserve"> der er et begrænset antal pladser, så der vil være tale om først til mølle.</w:t>
      </w:r>
    </w:p>
    <w:p w14:paraId="61AE414D" w14:textId="77777777" w:rsidR="005D1B11" w:rsidRDefault="005D1B11">
      <w:pPr>
        <w:pStyle w:val="normal0"/>
        <w:contextualSpacing w:val="0"/>
        <w:jc w:val="both"/>
      </w:pPr>
    </w:p>
    <w:p w14:paraId="750C0647" w14:textId="77777777" w:rsidR="005D1B11" w:rsidRDefault="00055342">
      <w:pPr>
        <w:pStyle w:val="normal0"/>
        <w:contextualSpacing w:val="0"/>
        <w:jc w:val="both"/>
      </w:pPr>
      <w:r>
        <w:rPr>
          <w:rFonts w:ascii="Tahoma" w:eastAsia="Tahoma" w:hAnsi="Tahoma" w:cs="Tahoma"/>
          <w:sz w:val="24"/>
        </w:rPr>
        <w:t>Hvis du vil have invitationen fremsendt pr. mail, så snart bestyrelsen modtager den, så kan du forhåndstilmelde dig hos Berit på bfm@seieroehus.dk</w:t>
      </w:r>
    </w:p>
    <w:sectPr w:rsidR="005D1B11">
      <w:headerReference w:type="default" r:id="rId7"/>
      <w:footerReference w:type="default" r:id="rId8"/>
      <w:pgSz w:w="11906" w:h="16838"/>
      <w:pgMar w:top="873" w:right="873" w:bottom="873" w:left="873" w:header="708"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6D9F1" w14:textId="77777777" w:rsidR="00000000" w:rsidRDefault="00055342">
      <w:pPr>
        <w:spacing w:line="240" w:lineRule="auto"/>
      </w:pPr>
      <w:r>
        <w:separator/>
      </w:r>
    </w:p>
  </w:endnote>
  <w:endnote w:type="continuationSeparator" w:id="0">
    <w:p w14:paraId="100B00C4" w14:textId="77777777" w:rsidR="00000000" w:rsidRDefault="00055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25508" w14:textId="77777777" w:rsidR="005D1B11" w:rsidRDefault="005D1B11">
    <w:pPr>
      <w:pStyle w:val="normal0"/>
      <w:pBdr>
        <w:top w:val="single" w:sz="4" w:space="1" w:color="auto"/>
      </w:pBdr>
    </w:pPr>
  </w:p>
  <w:p w14:paraId="2155031A" w14:textId="77777777" w:rsidR="005D1B11" w:rsidRDefault="005D1B11">
    <w:pPr>
      <w:pStyle w:val="normal0"/>
      <w:contextualSpacing w:val="0"/>
    </w:pPr>
  </w:p>
  <w:p w14:paraId="5564C533" w14:textId="77777777" w:rsidR="005D1B11" w:rsidRDefault="00055342">
    <w:pPr>
      <w:pStyle w:val="normal0"/>
      <w:contextualSpacing w:val="0"/>
    </w:pPr>
    <w:r>
      <w:rPr>
        <w:rFonts w:ascii="Tahoma" w:eastAsia="Tahoma" w:hAnsi="Tahoma" w:cs="Tahoma"/>
        <w:b/>
        <w:color w:val="999999"/>
        <w:sz w:val="20"/>
        <w:highlight w:val="white"/>
      </w:rPr>
      <w:t xml:space="preserve">Bestyrelsen E/F </w:t>
    </w:r>
    <w:proofErr w:type="spellStart"/>
    <w:r>
      <w:rPr>
        <w:rFonts w:ascii="Tahoma" w:eastAsia="Tahoma" w:hAnsi="Tahoma" w:cs="Tahoma"/>
        <w:b/>
        <w:color w:val="999999"/>
        <w:sz w:val="20"/>
        <w:highlight w:val="white"/>
      </w:rPr>
      <w:t>Seierøehus</w:t>
    </w:r>
    <w:proofErr w:type="spellEnd"/>
    <w:r>
      <w:rPr>
        <w:rFonts w:ascii="Tahoma" w:eastAsia="Tahoma" w:hAnsi="Tahoma" w:cs="Tahoma"/>
        <w:color w:val="999999"/>
        <w:sz w:val="20"/>
        <w:highlight w:val="white"/>
      </w:rPr>
      <w:tab/>
    </w:r>
    <w:r>
      <w:rPr>
        <w:rFonts w:ascii="Tahoma" w:eastAsia="Tahoma" w:hAnsi="Tahoma" w:cs="Tahoma"/>
        <w:color w:val="999999"/>
        <w:sz w:val="20"/>
        <w:highlight w:val="white"/>
      </w:rPr>
      <w:tab/>
    </w:r>
    <w:r>
      <w:rPr>
        <w:rFonts w:ascii="Tahoma" w:eastAsia="Tahoma" w:hAnsi="Tahoma" w:cs="Tahoma"/>
        <w:color w:val="999999"/>
        <w:sz w:val="20"/>
        <w:highlight w:val="white"/>
      </w:rPr>
      <w:tab/>
    </w:r>
    <w:r>
      <w:rPr>
        <w:rFonts w:ascii="Tahoma" w:eastAsia="Tahoma" w:hAnsi="Tahoma" w:cs="Tahoma"/>
        <w:color w:val="999999"/>
        <w:sz w:val="20"/>
        <w:highlight w:val="white"/>
      </w:rPr>
      <w:tab/>
    </w:r>
    <w:r>
      <w:rPr>
        <w:rFonts w:ascii="Tahoma" w:eastAsia="Tahoma" w:hAnsi="Tahoma" w:cs="Tahoma"/>
        <w:color w:val="999999"/>
        <w:sz w:val="20"/>
        <w:highlight w:val="white"/>
      </w:rPr>
      <w:tab/>
    </w:r>
    <w:r>
      <w:rPr>
        <w:rFonts w:ascii="Tahoma" w:eastAsia="Tahoma" w:hAnsi="Tahoma" w:cs="Tahoma"/>
        <w:color w:val="999999"/>
        <w:sz w:val="20"/>
        <w:highlight w:val="white"/>
      </w:rPr>
      <w:tab/>
    </w:r>
    <w:r>
      <w:rPr>
        <w:rFonts w:ascii="Tahoma" w:eastAsia="Tahoma" w:hAnsi="Tahoma" w:cs="Tahoma"/>
        <w:b/>
        <w:color w:val="999999"/>
        <w:sz w:val="20"/>
        <w:highlight w:val="white"/>
      </w:rPr>
      <w:t xml:space="preserve">Ejerforeningen </w:t>
    </w:r>
    <w:proofErr w:type="spellStart"/>
    <w:r>
      <w:rPr>
        <w:rFonts w:ascii="Tahoma" w:eastAsia="Tahoma" w:hAnsi="Tahoma" w:cs="Tahoma"/>
        <w:b/>
        <w:color w:val="999999"/>
        <w:sz w:val="20"/>
        <w:highlight w:val="white"/>
      </w:rPr>
      <w:t>Seierøehus</w:t>
    </w:r>
    <w:proofErr w:type="spellEnd"/>
  </w:p>
  <w:p w14:paraId="15EE1DAE" w14:textId="77777777" w:rsidR="005D1B11" w:rsidRDefault="00055342">
    <w:pPr>
      <w:pStyle w:val="normal0"/>
      <w:contextualSpacing w:val="0"/>
    </w:pPr>
    <w:hyperlink r:id="rId1">
      <w:r>
        <w:rPr>
          <w:rFonts w:ascii="Tahoma" w:eastAsia="Tahoma" w:hAnsi="Tahoma" w:cs="Tahoma"/>
          <w:color w:val="999999"/>
          <w:sz w:val="20"/>
          <w:highlight w:val="white"/>
        </w:rPr>
        <w:t>bestyrelsen@seieroehus.dk</w:t>
      </w:r>
    </w:hyperlink>
    <w:r>
      <w:rPr>
        <w:rFonts w:ascii="Tahoma" w:eastAsia="Tahoma" w:hAnsi="Tahoma" w:cs="Tahoma"/>
        <w:color w:val="999999"/>
        <w:sz w:val="20"/>
        <w:highlight w:val="white"/>
      </w:rPr>
      <w:tab/>
    </w:r>
    <w:r>
      <w:rPr>
        <w:rFonts w:ascii="Tahoma" w:eastAsia="Tahoma" w:hAnsi="Tahoma" w:cs="Tahoma"/>
        <w:color w:val="999999"/>
        <w:sz w:val="20"/>
        <w:highlight w:val="white"/>
      </w:rPr>
      <w:tab/>
    </w:r>
    <w:r>
      <w:rPr>
        <w:rFonts w:ascii="Tahoma" w:eastAsia="Tahoma" w:hAnsi="Tahoma" w:cs="Tahoma"/>
        <w:color w:val="999999"/>
        <w:sz w:val="20"/>
        <w:highlight w:val="white"/>
      </w:rPr>
      <w:tab/>
    </w:r>
    <w:r>
      <w:rPr>
        <w:rFonts w:ascii="Tahoma" w:eastAsia="Tahoma" w:hAnsi="Tahoma" w:cs="Tahoma"/>
        <w:color w:val="999999"/>
        <w:sz w:val="20"/>
        <w:highlight w:val="white"/>
      </w:rPr>
      <w:tab/>
    </w:r>
    <w:r>
      <w:rPr>
        <w:rFonts w:ascii="Tahoma" w:eastAsia="Tahoma" w:hAnsi="Tahoma" w:cs="Tahoma"/>
        <w:color w:val="999999"/>
        <w:sz w:val="20"/>
        <w:highlight w:val="white"/>
      </w:rPr>
      <w:tab/>
    </w:r>
    <w:r>
      <w:rPr>
        <w:rFonts w:ascii="Tahoma" w:eastAsia="Tahoma" w:hAnsi="Tahoma" w:cs="Tahoma"/>
        <w:color w:val="999999"/>
        <w:sz w:val="20"/>
        <w:highlight w:val="white"/>
      </w:rPr>
      <w:tab/>
      <w:t>Sjælør Boulevar</w:t>
    </w:r>
    <w:r>
      <w:rPr>
        <w:rFonts w:ascii="Tahoma" w:eastAsia="Tahoma" w:hAnsi="Tahoma" w:cs="Tahoma"/>
        <w:color w:val="999999"/>
        <w:sz w:val="20"/>
        <w:highlight w:val="white"/>
      </w:rPr>
      <w:t>d 38, kl.</w:t>
    </w:r>
  </w:p>
  <w:p w14:paraId="6AF5621E" w14:textId="77777777" w:rsidR="005D1B11" w:rsidRDefault="00055342">
    <w:pPr>
      <w:pStyle w:val="normal0"/>
      <w:contextualSpacing w:val="0"/>
    </w:pPr>
    <w:hyperlink r:id="rId2">
      <w:r>
        <w:rPr>
          <w:rFonts w:ascii="Tahoma" w:eastAsia="Tahoma" w:hAnsi="Tahoma" w:cs="Tahoma"/>
          <w:color w:val="999999"/>
          <w:sz w:val="20"/>
          <w:highlight w:val="white"/>
        </w:rPr>
        <w:t>www.seieroehus.dk</w:t>
      </w:r>
    </w:hyperlink>
    <w:r>
      <w:rPr>
        <w:rFonts w:ascii="Tahoma" w:eastAsia="Tahoma" w:hAnsi="Tahoma" w:cs="Tahoma"/>
        <w:color w:val="999999"/>
        <w:sz w:val="20"/>
        <w:highlight w:val="white"/>
      </w:rPr>
      <w:tab/>
    </w:r>
    <w:r>
      <w:rPr>
        <w:rFonts w:ascii="Tahoma" w:eastAsia="Tahoma" w:hAnsi="Tahoma" w:cs="Tahoma"/>
        <w:color w:val="999999"/>
        <w:sz w:val="20"/>
        <w:highlight w:val="white"/>
      </w:rPr>
      <w:tab/>
    </w:r>
    <w:r>
      <w:rPr>
        <w:rFonts w:ascii="Tahoma" w:eastAsia="Tahoma" w:hAnsi="Tahoma" w:cs="Tahoma"/>
        <w:color w:val="999999"/>
        <w:sz w:val="20"/>
        <w:highlight w:val="white"/>
      </w:rPr>
      <w:tab/>
    </w:r>
    <w:r>
      <w:rPr>
        <w:rFonts w:ascii="Tahoma" w:eastAsia="Tahoma" w:hAnsi="Tahoma" w:cs="Tahoma"/>
        <w:color w:val="999999"/>
        <w:sz w:val="20"/>
        <w:highlight w:val="white"/>
      </w:rPr>
      <w:tab/>
    </w:r>
    <w:r>
      <w:rPr>
        <w:rFonts w:ascii="Tahoma" w:eastAsia="Tahoma" w:hAnsi="Tahoma" w:cs="Tahoma"/>
        <w:color w:val="999999"/>
        <w:sz w:val="20"/>
        <w:highlight w:val="white"/>
      </w:rPr>
      <w:tab/>
    </w:r>
    <w:r>
      <w:rPr>
        <w:rFonts w:ascii="Tahoma" w:eastAsia="Tahoma" w:hAnsi="Tahoma" w:cs="Tahoma"/>
        <w:color w:val="999999"/>
        <w:sz w:val="20"/>
        <w:highlight w:val="white"/>
      </w:rPr>
      <w:tab/>
    </w:r>
    <w:r>
      <w:rPr>
        <w:rFonts w:ascii="Tahoma" w:eastAsia="Tahoma" w:hAnsi="Tahoma" w:cs="Tahoma"/>
        <w:color w:val="999999"/>
        <w:sz w:val="20"/>
        <w:highlight w:val="white"/>
      </w:rPr>
      <w:tab/>
      <w:t>2450 København SV</w:t>
    </w:r>
    <w:r>
      <w:rPr>
        <w:rFonts w:ascii="Tahoma" w:eastAsia="Tahoma" w:hAnsi="Tahoma" w:cs="Tahoma"/>
        <w:color w:val="999999"/>
        <w:sz w:val="20"/>
        <w:highlight w:val="white"/>
      </w:rPr>
      <w:tab/>
    </w:r>
  </w:p>
  <w:p w14:paraId="62C204CB" w14:textId="77777777" w:rsidR="005D1B11" w:rsidRDefault="005D1B11">
    <w:pPr>
      <w:pStyle w:val="normal0"/>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9D3CB" w14:textId="77777777" w:rsidR="00000000" w:rsidRDefault="00055342">
      <w:pPr>
        <w:spacing w:line="240" w:lineRule="auto"/>
      </w:pPr>
      <w:r>
        <w:separator/>
      </w:r>
    </w:p>
  </w:footnote>
  <w:footnote w:type="continuationSeparator" w:id="0">
    <w:p w14:paraId="5C417E55" w14:textId="77777777" w:rsidR="00000000" w:rsidRDefault="0005534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335DD" w14:textId="77777777" w:rsidR="005D1B11" w:rsidRDefault="005D1B11">
    <w:pPr>
      <w:pStyle w:val="normal0"/>
      <w:contextualSpacing w:val="0"/>
      <w:jc w:val="center"/>
    </w:pPr>
  </w:p>
  <w:p w14:paraId="34D65765" w14:textId="77777777" w:rsidR="005D1B11" w:rsidRDefault="00055342">
    <w:pPr>
      <w:pStyle w:val="normal0"/>
      <w:contextualSpacing w:val="0"/>
      <w:jc w:val="center"/>
    </w:pPr>
    <w:r>
      <w:rPr>
        <w:rFonts w:ascii="Tahoma" w:eastAsia="Tahoma" w:hAnsi="Tahoma" w:cs="Tahoma"/>
        <w:b/>
        <w:color w:val="999999"/>
        <w:sz w:val="28"/>
      </w:rPr>
      <w:t xml:space="preserve">Ejerforeningen </w:t>
    </w:r>
    <w:proofErr w:type="spellStart"/>
    <w:r>
      <w:rPr>
        <w:rFonts w:ascii="Tahoma" w:eastAsia="Tahoma" w:hAnsi="Tahoma" w:cs="Tahoma"/>
        <w:b/>
        <w:color w:val="999999"/>
        <w:sz w:val="28"/>
      </w:rPr>
      <w:t>Seierøehus</w:t>
    </w:r>
    <w:proofErr w:type="spellEnd"/>
  </w:p>
  <w:p w14:paraId="1DE39E20" w14:textId="77777777" w:rsidR="005D1B11" w:rsidRDefault="005D1B11">
    <w:pPr>
      <w:pStyle w:val="normal0"/>
      <w:contextualSpacing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D1B11"/>
    <w:rsid w:val="00055342"/>
    <w:rsid w:val="005D1B11"/>
    <w:rsid w:val="00AC4E2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E0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da-DK" w:eastAsia="da-DK"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spacing w:before="480" w:after="120"/>
      <w:outlineLvl w:val="0"/>
    </w:pPr>
    <w:rPr>
      <w:b/>
      <w:sz w:val="36"/>
    </w:rPr>
  </w:style>
  <w:style w:type="paragraph" w:styleId="Overskrift2">
    <w:name w:val="heading 2"/>
    <w:basedOn w:val="normal0"/>
    <w:next w:val="normal0"/>
    <w:pPr>
      <w:spacing w:before="360" w:after="80"/>
      <w:outlineLvl w:val="1"/>
    </w:pPr>
    <w:rPr>
      <w:b/>
      <w:sz w:val="28"/>
    </w:rPr>
  </w:style>
  <w:style w:type="paragraph" w:styleId="Overskrift3">
    <w:name w:val="heading 3"/>
    <w:basedOn w:val="normal0"/>
    <w:next w:val="normal0"/>
    <w:pPr>
      <w:spacing w:before="280" w:after="80"/>
      <w:outlineLvl w:val="2"/>
    </w:pPr>
    <w:rPr>
      <w:b/>
      <w:color w:val="666666"/>
      <w:sz w:val="24"/>
    </w:rPr>
  </w:style>
  <w:style w:type="paragraph" w:styleId="Overskrift4">
    <w:name w:val="heading 4"/>
    <w:basedOn w:val="normal0"/>
    <w:next w:val="normal0"/>
    <w:pPr>
      <w:spacing w:before="240" w:after="40"/>
      <w:outlineLvl w:val="3"/>
    </w:pPr>
    <w:rPr>
      <w:i/>
      <w:color w:val="666666"/>
    </w:rPr>
  </w:style>
  <w:style w:type="paragraph" w:styleId="Overskrift5">
    <w:name w:val="heading 5"/>
    <w:basedOn w:val="normal0"/>
    <w:next w:val="normal0"/>
    <w:pPr>
      <w:spacing w:before="220" w:after="40"/>
      <w:outlineLvl w:val="4"/>
    </w:pPr>
    <w:rPr>
      <w:b/>
      <w:color w:val="666666"/>
      <w:sz w:val="20"/>
    </w:rPr>
  </w:style>
  <w:style w:type="paragraph" w:styleId="Overskrift6">
    <w:name w:val="heading 6"/>
    <w:basedOn w:val="normal0"/>
    <w:next w:val="normal0"/>
    <w:pPr>
      <w:spacing w:before="200" w:after="40"/>
      <w:outlineLvl w:val="5"/>
    </w:pPr>
    <w:rPr>
      <w:i/>
      <w:color w:val="666666"/>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spacing w:before="480" w:after="120"/>
    </w:pPr>
    <w:rPr>
      <w:b/>
      <w:sz w:val="72"/>
    </w:rPr>
  </w:style>
  <w:style w:type="paragraph" w:styleId="Undertitel">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da-DK" w:eastAsia="da-DK"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0"/>
    <w:next w:val="normal0"/>
    <w:pPr>
      <w:spacing w:before="480" w:after="120"/>
      <w:outlineLvl w:val="0"/>
    </w:pPr>
    <w:rPr>
      <w:b/>
      <w:sz w:val="36"/>
    </w:rPr>
  </w:style>
  <w:style w:type="paragraph" w:styleId="Overskrift2">
    <w:name w:val="heading 2"/>
    <w:basedOn w:val="normal0"/>
    <w:next w:val="normal0"/>
    <w:pPr>
      <w:spacing w:before="360" w:after="80"/>
      <w:outlineLvl w:val="1"/>
    </w:pPr>
    <w:rPr>
      <w:b/>
      <w:sz w:val="28"/>
    </w:rPr>
  </w:style>
  <w:style w:type="paragraph" w:styleId="Overskrift3">
    <w:name w:val="heading 3"/>
    <w:basedOn w:val="normal0"/>
    <w:next w:val="normal0"/>
    <w:pPr>
      <w:spacing w:before="280" w:after="80"/>
      <w:outlineLvl w:val="2"/>
    </w:pPr>
    <w:rPr>
      <w:b/>
      <w:color w:val="666666"/>
      <w:sz w:val="24"/>
    </w:rPr>
  </w:style>
  <w:style w:type="paragraph" w:styleId="Overskrift4">
    <w:name w:val="heading 4"/>
    <w:basedOn w:val="normal0"/>
    <w:next w:val="normal0"/>
    <w:pPr>
      <w:spacing w:before="240" w:after="40"/>
      <w:outlineLvl w:val="3"/>
    </w:pPr>
    <w:rPr>
      <w:i/>
      <w:color w:val="666666"/>
    </w:rPr>
  </w:style>
  <w:style w:type="paragraph" w:styleId="Overskrift5">
    <w:name w:val="heading 5"/>
    <w:basedOn w:val="normal0"/>
    <w:next w:val="normal0"/>
    <w:pPr>
      <w:spacing w:before="220" w:after="40"/>
      <w:outlineLvl w:val="4"/>
    </w:pPr>
    <w:rPr>
      <w:b/>
      <w:color w:val="666666"/>
      <w:sz w:val="20"/>
    </w:rPr>
  </w:style>
  <w:style w:type="paragraph" w:styleId="Overskrift6">
    <w:name w:val="heading 6"/>
    <w:basedOn w:val="normal0"/>
    <w:next w:val="normal0"/>
    <w:pPr>
      <w:spacing w:before="200" w:after="40"/>
      <w:outlineLvl w:val="5"/>
    </w:pPr>
    <w:rPr>
      <w:i/>
      <w:color w:val="666666"/>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spacing w:before="480" w:after="120"/>
    </w:pPr>
    <w:rPr>
      <w:b/>
      <w:sz w:val="72"/>
    </w:rPr>
  </w:style>
  <w:style w:type="paragraph" w:styleId="Undertitel">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bestyrelsen@seieroehus.dk" TargetMode="External"/><Relationship Id="rId2" Type="http://schemas.openxmlformats.org/officeDocument/2006/relationships/hyperlink" Target="http://www.seieroehus.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1344</Characters>
  <Application>Microsoft Macintosh Word</Application>
  <DocSecurity>0</DocSecurity>
  <Lines>11</Lines>
  <Paragraphs>3</Paragraphs>
  <ScaleCrop>false</ScaleCrop>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Poul-Erik Fahl Merrild</cp:lastModifiedBy>
  <cp:revision>2</cp:revision>
  <dcterms:created xsi:type="dcterms:W3CDTF">2015-03-02T12:56:00Z</dcterms:created>
  <dcterms:modified xsi:type="dcterms:W3CDTF">2015-03-02T12:56:00Z</dcterms:modified>
</cp:coreProperties>
</file>