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4E0639" w14:textId="51518A4E" w:rsidR="00877AEB" w:rsidRDefault="00877AEB" w:rsidP="001141BD">
      <w:pPr>
        <w:contextualSpacing w:val="0"/>
        <w:jc w:val="center"/>
        <w:rPr>
          <w:rFonts w:ascii="Verdana" w:eastAsia="Verdana" w:hAnsi="Verdana" w:cs="Verdana"/>
          <w:b/>
          <w:sz w:val="48"/>
          <w:szCs w:val="48"/>
        </w:rPr>
      </w:pPr>
      <w:r>
        <w:rPr>
          <w:rFonts w:ascii="Verdana" w:eastAsia="Verdana" w:hAnsi="Verdana" w:cs="Verdana"/>
          <w:b/>
          <w:sz w:val="48"/>
          <w:szCs w:val="48"/>
        </w:rPr>
        <w:t>GODT AT VIDE</w:t>
      </w:r>
    </w:p>
    <w:p w14:paraId="388E9A8E" w14:textId="7B2034AF" w:rsidR="00BC761B" w:rsidRDefault="00877AEB" w:rsidP="001141BD">
      <w:pPr>
        <w:contextualSpacing w:val="0"/>
        <w:jc w:val="center"/>
        <w:rPr>
          <w:rFonts w:ascii="Verdana" w:eastAsia="Verdana" w:hAnsi="Verdana" w:cs="Verdana"/>
          <w:b/>
          <w:sz w:val="48"/>
          <w:szCs w:val="48"/>
        </w:rPr>
      </w:pPr>
      <w:r>
        <w:rPr>
          <w:rFonts w:ascii="Verdana" w:eastAsia="Verdana" w:hAnsi="Verdana" w:cs="Verdana"/>
          <w:b/>
          <w:sz w:val="48"/>
          <w:szCs w:val="48"/>
        </w:rPr>
        <w:t>OM ENERGIRENOVERING 2018-19</w:t>
      </w:r>
    </w:p>
    <w:p w14:paraId="1CB3328A" w14:textId="06A78E69" w:rsidR="00BC761B" w:rsidRDefault="00BC761B">
      <w:pPr>
        <w:contextualSpacing w:val="0"/>
      </w:pPr>
    </w:p>
    <w:p w14:paraId="079C44ED" w14:textId="507DEA25" w:rsidR="00877AEB" w:rsidRP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877AE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HVAD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SKAL LAVES?</w:t>
      </w:r>
    </w:p>
    <w:p w14:paraId="110CFEFC" w14:textId="38ABE975" w:rsidR="00877AEB" w:rsidRPr="00877AEB" w:rsidRDefault="00877AEB" w:rsidP="00877AEB">
      <w:pPr>
        <w:pStyle w:val="Listeafsnit"/>
        <w:widowControl/>
        <w:numPr>
          <w:ilvl w:val="0"/>
          <w:numId w:val="1"/>
        </w:num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Facader og kælder skal renoveres.</w:t>
      </w:r>
    </w:p>
    <w:p w14:paraId="3A9EB694" w14:textId="13480CD4" w:rsidR="00877AEB" w:rsidRPr="00877AEB" w:rsidRDefault="00877AEB" w:rsidP="00877AEB">
      <w:pPr>
        <w:pStyle w:val="Listeafsnit"/>
        <w:widowControl/>
        <w:numPr>
          <w:ilvl w:val="0"/>
          <w:numId w:val="1"/>
        </w:num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Fugerne skiftes mellem mursten, og rundt om vinduer og døre. Vinduer i opgange, butikker og</w:t>
      </w:r>
    </w:p>
    <w:p w14:paraId="75CF2BF8" w14:textId="77777777" w:rsidR="00877AEB" w:rsidRP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kældre skiftes, bagtrappedøre bliver malet og portrum bliver efterisoleret. Derudover bliver</w:t>
      </w:r>
    </w:p>
    <w:p w14:paraId="27D6D1FD" w14:textId="77777777" w:rsidR="00877AEB" w:rsidRP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facaden afrenset, og der laves reparationer på facader, tag og kviste.</w:t>
      </w:r>
    </w:p>
    <w:p w14:paraId="7742AB5A" w14:textId="2278E0D4" w:rsidR="00877AEB" w:rsidRPr="00877AEB" w:rsidRDefault="00877AEB" w:rsidP="00877AEB">
      <w:pPr>
        <w:pStyle w:val="Listeafsnit"/>
        <w:widowControl/>
        <w:numPr>
          <w:ilvl w:val="0"/>
          <w:numId w:val="1"/>
        </w:num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I kælderen skal der blandt andet isoleres lofter, lyset skiftes og der etableres automatisk</w:t>
      </w:r>
    </w:p>
    <w:p w14:paraId="53B490BC" w14:textId="77777777" w:rsidR="00877AEB" w:rsidRP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lystænding med </w:t>
      </w:r>
      <w:proofErr w:type="spellStart"/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bevægelsesensorer</w:t>
      </w:r>
      <w:proofErr w:type="spellEnd"/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1214BA5" w14:textId="37D5C1FF" w:rsidR="00877AEB" w:rsidRPr="00877AEB" w:rsidRDefault="00877AEB" w:rsidP="00877AEB">
      <w:pPr>
        <w:pStyle w:val="Listeafsnit"/>
        <w:widowControl/>
        <w:numPr>
          <w:ilvl w:val="0"/>
          <w:numId w:val="1"/>
        </w:num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Vi skal også tilpasse altanerne, så vandet kan løbe af dem, uden a</w:t>
      </w:r>
      <w:r w:rsidR="0025687A"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facaden bliver </w:t>
      </w:r>
      <w:proofErr w:type="spellStart"/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opfugtet</w:t>
      </w:r>
      <w:proofErr w:type="spellEnd"/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55FE07F" w14:textId="282C4D4B" w:rsidR="00877AEB" w:rsidRP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77AE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HVORNÅR</w:t>
      </w:r>
    </w:p>
    <w:p w14:paraId="4A341CA9" w14:textId="2E9D8D8F" w:rsidR="00877AEB" w:rsidRP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Arbejdet starter midt i november 2018, og vi forventer</w:t>
      </w:r>
      <w:r w:rsidR="00456718">
        <w:rPr>
          <w:rFonts w:ascii="Times New Roman" w:eastAsia="Times New Roman" w:hAnsi="Times New Roman" w:cs="Times New Roman"/>
          <w:color w:val="auto"/>
          <w:sz w:val="24"/>
          <w:szCs w:val="24"/>
        </w:rPr>
        <w:t>, at</w:t>
      </w: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det tager i alt cirka ni måneder.</w:t>
      </w:r>
    </w:p>
    <w:p w14:paraId="4C3C65E5" w14:textId="77777777" w:rsidR="00877AEB" w:rsidRP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Håndværkerne er typisk i gang på hverdage fra klokken 7 om morgenen, til cirka klokken 16.</w:t>
      </w:r>
    </w:p>
    <w:p w14:paraId="441DEE9D" w14:textId="469DEEAB" w:rsidR="00877AEB" w:rsidRP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77AE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NAVNE, NUMRE OG ADRESSER</w:t>
      </w:r>
    </w:p>
    <w:p w14:paraId="4B57D081" w14:textId="73457345" w:rsidR="00877AEB" w:rsidRPr="00877AEB" w:rsidRDefault="00877AEB" w:rsidP="00877AEB">
      <w:pPr>
        <w:pStyle w:val="Listeafsnit"/>
        <w:widowControl/>
        <w:numPr>
          <w:ilvl w:val="0"/>
          <w:numId w:val="1"/>
        </w:num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Beboerorienteringer, tidsplaner osv. bliver løbende lagt på hjemmesiden under punktet</w:t>
      </w:r>
    </w:p>
    <w:p w14:paraId="02E6CC0B" w14:textId="4CE2E61C" w:rsidR="00877AEB" w:rsidRP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Energirenoveringsprojekt 2018-19</w:t>
      </w: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”. </w:t>
      </w:r>
    </w:p>
    <w:p w14:paraId="6B2E7A0A" w14:textId="3FE9AB51" w:rsidR="00877AEB" w:rsidRPr="00877AEB" w:rsidRDefault="00877AEB" w:rsidP="00877AEB">
      <w:pPr>
        <w:pStyle w:val="Listeafsnit"/>
        <w:widowControl/>
        <w:numPr>
          <w:ilvl w:val="0"/>
          <w:numId w:val="1"/>
        </w:num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Hvis du ikke finder svar her, kan du skrive til bestyrelsen på mailadressen</w:t>
      </w:r>
    </w:p>
    <w:p w14:paraId="710CCCBD" w14:textId="553DB6F2" w:rsidR="00877AEB" w:rsidRPr="00877AEB" w:rsidRDefault="00356D5E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7" w:history="1">
        <w:r w:rsidR="00877AEB" w:rsidRPr="00797DC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bestyrelsen@seieroehus.dk</w:t>
        </w:r>
      </w:hyperlink>
    </w:p>
    <w:p w14:paraId="13177037" w14:textId="56727C56" w:rsidR="00877AEB" w:rsidRPr="00877AEB" w:rsidRDefault="00877AEB" w:rsidP="00877AEB">
      <w:pPr>
        <w:pStyle w:val="Listeafsnit"/>
        <w:widowControl/>
        <w:numPr>
          <w:ilvl w:val="0"/>
          <w:numId w:val="1"/>
        </w:num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Tidsplanerne bliver også hængt op i opgangene. Bemærk, at tidsplanen kan blive ændret</w:t>
      </w:r>
    </w:p>
    <w:p w14:paraId="0538A3B5" w14:textId="77777777" w:rsidR="00877AEB" w:rsidRP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undervejs.</w:t>
      </w:r>
    </w:p>
    <w:p w14:paraId="0F5D330D" w14:textId="057C44A8" w:rsid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B6286B9" w14:textId="50453D4E" w:rsidR="00877AEB" w:rsidRP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877AE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NØDSTILFÆLDE</w:t>
      </w:r>
    </w:p>
    <w:p w14:paraId="68ED134B" w14:textId="3BA04AAA" w:rsidR="00877AEB" w:rsidRP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nødstilfælde bedes du kontakte entreprenøren på </w:t>
      </w:r>
      <w:r w:rsidRPr="00877AE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NØDTELEFON: 2029 9682</w:t>
      </w:r>
    </w:p>
    <w:p w14:paraId="6A0A1B74" w14:textId="77777777" w:rsidR="00877AEB" w:rsidRP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Nødstilfælde vil sige alvorlige ting, som ikke kan vente til næste arbejdsdag. Det kan f.eks.</w:t>
      </w:r>
    </w:p>
    <w:p w14:paraId="20CC30F8" w14:textId="77777777" w:rsidR="00877AEB" w:rsidRP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være en aktiv vandskade, eller et stillads der er ved at vælte i storm.</w:t>
      </w:r>
    </w:p>
    <w:p w14:paraId="547F6F49" w14:textId="0B4DC71C" w:rsidR="00877AEB" w:rsidRP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Arbejdet udføres af entreprenørfirmaet Hansen &amp; Andersen A/S.</w:t>
      </w:r>
    </w:p>
    <w:p w14:paraId="37DD3184" w14:textId="77777777" w:rsidR="00877AEB" w:rsidRP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Alle medarbejdere bærer synlig ID. Luk kun medarbejdere ind, hvis du først har modtaget et</w:t>
      </w:r>
    </w:p>
    <w:p w14:paraId="3BC1614E" w14:textId="77777777" w:rsidR="00877AEB" w:rsidRP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skriftligt varsel.</w:t>
      </w:r>
    </w:p>
    <w:p w14:paraId="04BECAB3" w14:textId="77777777" w:rsidR="00877AEB" w:rsidRP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Byggestyring udføres af sbs rådgivning A/S.</w:t>
      </w:r>
    </w:p>
    <w:p w14:paraId="37DB7B20" w14:textId="77777777" w:rsid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672F4F1" w14:textId="190788BD" w:rsidR="00877AEB" w:rsidRP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SIKKERHED PÅ </w:t>
      </w:r>
      <w:r w:rsidRPr="00877AE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BYGGEPLADSEN</w:t>
      </w:r>
    </w:p>
    <w:p w14:paraId="232B9912" w14:textId="77777777" w:rsidR="00877AEB" w:rsidRP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Det er ikke tilladt at gå på stilladserne, heller ikke når håndværkerne er gået hjem. Der kan</w:t>
      </w:r>
    </w:p>
    <w:p w14:paraId="5A9C0102" w14:textId="77777777" w:rsidR="00877AEB" w:rsidRP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ikke lukkes effektivt af for adgang til trapper og hejs, og man kan klatre op på ydersiden af</w:t>
      </w:r>
    </w:p>
    <w:p w14:paraId="77B23AE5" w14:textId="42CD36B8" w:rsidR="00621F2E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stilladsern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e. Hold derfor øje med børnene. </w:t>
      </w: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Pas også på materialer og maskiner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der står tilgængel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igt på ejendommen. Håndværkerne </w:t>
      </w:r>
      <w:r w:rsidRPr="00877AEB">
        <w:rPr>
          <w:rFonts w:ascii="Times New Roman" w:eastAsia="Times New Roman" w:hAnsi="Times New Roman" w:cs="Times New Roman"/>
          <w:color w:val="auto"/>
          <w:sz w:val="24"/>
          <w:szCs w:val="24"/>
        </w:rPr>
        <w:t>sikrer pladsen på bedste vis, men der kan ikke helt tages h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øjde for f.eks. ”børn der er på </w:t>
      </w:r>
      <w:r w:rsidR="00B00D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eventyr”. </w:t>
      </w:r>
    </w:p>
    <w:p w14:paraId="5F5313BE" w14:textId="11293BBD" w:rsid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4F1DB1B" w14:textId="0BD363C4" w:rsidR="00BC761B" w:rsidRPr="00877AEB" w:rsidRDefault="00877AEB" w:rsidP="00877AEB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Ser du fremmede på stilladset? Råb dem an og ring til politiet, hvis det ligner, at de er i gang med en kriminel handling. Opmærksomme naboer </w:t>
      </w:r>
      <w:r w:rsidR="00B00D97">
        <w:rPr>
          <w:rFonts w:ascii="Times New Roman" w:eastAsia="Times New Roman" w:hAnsi="Times New Roman" w:cs="Times New Roman"/>
          <w:color w:val="auto"/>
          <w:sz w:val="24"/>
          <w:szCs w:val="24"/>
        </w:rPr>
        <w:t>er guld værd.</w:t>
      </w:r>
      <w:bookmarkStart w:id="0" w:name="_GoBack"/>
      <w:bookmarkEnd w:id="0"/>
    </w:p>
    <w:sectPr w:rsidR="00BC761B" w:rsidRPr="00877AEB">
      <w:headerReference w:type="default" r:id="rId8"/>
      <w:footerReference w:type="default" r:id="rId9"/>
      <w:pgSz w:w="11906" w:h="16838"/>
      <w:pgMar w:top="873" w:right="873" w:bottom="873" w:left="87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FD82B" w14:textId="77777777" w:rsidR="00356D5E" w:rsidRDefault="00356D5E">
      <w:pPr>
        <w:spacing w:line="240" w:lineRule="auto"/>
      </w:pPr>
      <w:r>
        <w:separator/>
      </w:r>
    </w:p>
  </w:endnote>
  <w:endnote w:type="continuationSeparator" w:id="0">
    <w:p w14:paraId="350A1E78" w14:textId="77777777" w:rsidR="00356D5E" w:rsidRDefault="00356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54C77" w14:textId="77777777" w:rsidR="00BC761B" w:rsidRDefault="00BC761B">
    <w:pPr>
      <w:pBdr>
        <w:top w:val="single" w:sz="4" w:space="1" w:color="auto"/>
      </w:pBdr>
    </w:pPr>
  </w:p>
  <w:p w14:paraId="0DC36154" w14:textId="77777777" w:rsidR="00BC761B" w:rsidRDefault="00BC761B">
    <w:pPr>
      <w:contextualSpacing w:val="0"/>
    </w:pPr>
  </w:p>
  <w:p w14:paraId="1B797CCE" w14:textId="77777777" w:rsidR="00BC761B" w:rsidRDefault="001D7F6A">
    <w:pPr>
      <w:contextualSpacing w:val="0"/>
    </w:pPr>
    <w:r>
      <w:rPr>
        <w:rFonts w:ascii="Tahoma" w:eastAsia="Tahoma" w:hAnsi="Tahoma" w:cs="Tahoma"/>
        <w:b/>
        <w:color w:val="999999"/>
        <w:sz w:val="20"/>
        <w:szCs w:val="20"/>
        <w:highlight w:val="white"/>
      </w:rPr>
      <w:t xml:space="preserve">Bestyrelsen E/F </w:t>
    </w:r>
    <w:proofErr w:type="spellStart"/>
    <w:r>
      <w:rPr>
        <w:rFonts w:ascii="Tahoma" w:eastAsia="Tahoma" w:hAnsi="Tahoma" w:cs="Tahoma"/>
        <w:b/>
        <w:color w:val="999999"/>
        <w:sz w:val="20"/>
        <w:szCs w:val="20"/>
        <w:highlight w:val="white"/>
      </w:rPr>
      <w:t>Seierøehus</w:t>
    </w:r>
    <w:proofErr w:type="spellEnd"/>
    <w:r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>
      <w:rPr>
        <w:rFonts w:ascii="Tahoma" w:eastAsia="Tahoma" w:hAnsi="Tahoma" w:cs="Tahoma"/>
        <w:b/>
        <w:color w:val="999999"/>
        <w:sz w:val="20"/>
        <w:szCs w:val="20"/>
        <w:highlight w:val="white"/>
      </w:rPr>
      <w:t xml:space="preserve">Ejerforeningen </w:t>
    </w:r>
    <w:proofErr w:type="spellStart"/>
    <w:r>
      <w:rPr>
        <w:rFonts w:ascii="Tahoma" w:eastAsia="Tahoma" w:hAnsi="Tahoma" w:cs="Tahoma"/>
        <w:b/>
        <w:color w:val="999999"/>
        <w:sz w:val="20"/>
        <w:szCs w:val="20"/>
        <w:highlight w:val="white"/>
      </w:rPr>
      <w:t>Seierøehus</w:t>
    </w:r>
    <w:proofErr w:type="spellEnd"/>
  </w:p>
  <w:p w14:paraId="1EB5A189" w14:textId="77777777" w:rsidR="00BC761B" w:rsidRDefault="00356D5E">
    <w:pPr>
      <w:contextualSpacing w:val="0"/>
    </w:pPr>
    <w:hyperlink r:id="rId1">
      <w:r w:rsidR="001D7F6A">
        <w:rPr>
          <w:rFonts w:ascii="Tahoma" w:eastAsia="Tahoma" w:hAnsi="Tahoma" w:cs="Tahoma"/>
          <w:color w:val="999999"/>
          <w:sz w:val="20"/>
          <w:szCs w:val="20"/>
          <w:highlight w:val="white"/>
        </w:rPr>
        <w:t>bestyrelsen@seieroehus.dk</w:t>
      </w:r>
    </w:hyperlink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proofErr w:type="spellStart"/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>Offenbachsvej</w:t>
    </w:r>
    <w:proofErr w:type="spellEnd"/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 xml:space="preserve"> 37, kld.</w:t>
    </w:r>
  </w:p>
  <w:p w14:paraId="3902CF2D" w14:textId="77777777" w:rsidR="00BC761B" w:rsidRDefault="00356D5E">
    <w:pPr>
      <w:contextualSpacing w:val="0"/>
    </w:pPr>
    <w:hyperlink r:id="rId2">
      <w:r w:rsidR="001D7F6A">
        <w:rPr>
          <w:rFonts w:ascii="Tahoma" w:eastAsia="Tahoma" w:hAnsi="Tahoma" w:cs="Tahoma"/>
          <w:color w:val="999999"/>
          <w:sz w:val="20"/>
          <w:szCs w:val="20"/>
          <w:highlight w:val="white"/>
        </w:rPr>
        <w:t>www.seieroehus.dk</w:t>
      </w:r>
    </w:hyperlink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  <w:t>2450 København SV</w:t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</w:p>
  <w:p w14:paraId="3BD2B2FC" w14:textId="77777777" w:rsidR="00BC761B" w:rsidRDefault="00BC761B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796A3" w14:textId="77777777" w:rsidR="00356D5E" w:rsidRDefault="00356D5E">
      <w:pPr>
        <w:spacing w:line="240" w:lineRule="auto"/>
      </w:pPr>
      <w:r>
        <w:separator/>
      </w:r>
    </w:p>
  </w:footnote>
  <w:footnote w:type="continuationSeparator" w:id="0">
    <w:p w14:paraId="08870D05" w14:textId="77777777" w:rsidR="00356D5E" w:rsidRDefault="00356D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B5F4" w14:textId="77777777" w:rsidR="00BC761B" w:rsidRDefault="00BC761B">
    <w:pPr>
      <w:contextualSpacing w:val="0"/>
      <w:jc w:val="center"/>
    </w:pPr>
  </w:p>
  <w:p w14:paraId="33A001E5" w14:textId="77777777" w:rsidR="00BC761B" w:rsidRDefault="001D7F6A">
    <w:pPr>
      <w:contextualSpacing w:val="0"/>
      <w:jc w:val="center"/>
    </w:pPr>
    <w:r>
      <w:rPr>
        <w:rFonts w:ascii="Tahoma" w:eastAsia="Tahoma" w:hAnsi="Tahoma" w:cs="Tahoma"/>
        <w:b/>
        <w:color w:val="999999"/>
        <w:sz w:val="28"/>
        <w:szCs w:val="28"/>
      </w:rPr>
      <w:t xml:space="preserve">Ejerforeningen </w:t>
    </w:r>
    <w:proofErr w:type="spellStart"/>
    <w:r>
      <w:rPr>
        <w:rFonts w:ascii="Tahoma" w:eastAsia="Tahoma" w:hAnsi="Tahoma" w:cs="Tahoma"/>
        <w:b/>
        <w:color w:val="999999"/>
        <w:sz w:val="28"/>
        <w:szCs w:val="28"/>
      </w:rPr>
      <w:t>Seierøehus</w:t>
    </w:r>
    <w:proofErr w:type="spellEnd"/>
  </w:p>
  <w:p w14:paraId="1C758722" w14:textId="77777777" w:rsidR="00BC761B" w:rsidRDefault="00BC761B">
    <w:pPr>
      <w:contextualSpacing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739E4"/>
    <w:multiLevelType w:val="hybridMultilevel"/>
    <w:tmpl w:val="B2562832"/>
    <w:lvl w:ilvl="0" w:tplc="29A28D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761B"/>
    <w:rsid w:val="001033BC"/>
    <w:rsid w:val="001141BD"/>
    <w:rsid w:val="00114DBD"/>
    <w:rsid w:val="00117BC8"/>
    <w:rsid w:val="001D11C9"/>
    <w:rsid w:val="001D722D"/>
    <w:rsid w:val="001D7F6A"/>
    <w:rsid w:val="0025687A"/>
    <w:rsid w:val="002C0E4B"/>
    <w:rsid w:val="00302486"/>
    <w:rsid w:val="00356D5E"/>
    <w:rsid w:val="00456718"/>
    <w:rsid w:val="005063D9"/>
    <w:rsid w:val="00597D9E"/>
    <w:rsid w:val="005F59BB"/>
    <w:rsid w:val="00621F2E"/>
    <w:rsid w:val="00661BD8"/>
    <w:rsid w:val="00690213"/>
    <w:rsid w:val="00742042"/>
    <w:rsid w:val="00846418"/>
    <w:rsid w:val="00877AEB"/>
    <w:rsid w:val="008D47C7"/>
    <w:rsid w:val="009E1076"/>
    <w:rsid w:val="00AC6D1D"/>
    <w:rsid w:val="00B00D97"/>
    <w:rsid w:val="00B61E33"/>
    <w:rsid w:val="00B63EF4"/>
    <w:rsid w:val="00BC761B"/>
    <w:rsid w:val="00C26E0E"/>
    <w:rsid w:val="00DB113C"/>
    <w:rsid w:val="00E03DBB"/>
    <w:rsid w:val="00F8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CC4B3"/>
  <w15:docId w15:val="{CB90F218-F9FC-4F96-8B3C-F5713C2A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Overskrift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Overskrift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Overskrift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Overskrift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Overskrift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4DB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4DB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21F2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77AEB"/>
    <w:pPr>
      <w:ind w:left="720"/>
    </w:pPr>
  </w:style>
  <w:style w:type="character" w:styleId="Ulstomtale">
    <w:name w:val="Unresolved Mention"/>
    <w:basedOn w:val="Standardskrifttypeiafsnit"/>
    <w:uiPriority w:val="99"/>
    <w:semiHidden/>
    <w:unhideWhenUsed/>
    <w:rsid w:val="00877A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tyrelsen@seieroehu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ieroehus.dk" TargetMode="External"/><Relationship Id="rId1" Type="http://schemas.openxmlformats.org/officeDocument/2006/relationships/hyperlink" Target="mailto:bestyrelsen@seieroehus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 - Redaktionen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Knaack Kirkegaard</dc:creator>
  <cp:lastModifiedBy>Filip Knaack Kirkegaard</cp:lastModifiedBy>
  <cp:revision>3</cp:revision>
  <dcterms:created xsi:type="dcterms:W3CDTF">2018-11-04T21:41:00Z</dcterms:created>
  <dcterms:modified xsi:type="dcterms:W3CDTF">2018-11-04T21:59:00Z</dcterms:modified>
</cp:coreProperties>
</file>