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C3F953" w14:textId="52128CB9" w:rsidR="00954744" w:rsidRDefault="004C7079" w:rsidP="001141BD">
      <w:pPr>
        <w:contextualSpacing w:val="0"/>
        <w:jc w:val="center"/>
        <w:rPr>
          <w:rFonts w:ascii="Verdana" w:eastAsia="Verdana" w:hAnsi="Verdana" w:cs="Verdana"/>
          <w:b/>
          <w:sz w:val="48"/>
          <w:szCs w:val="48"/>
        </w:rPr>
      </w:pPr>
      <w:r>
        <w:rPr>
          <w:rFonts w:ascii="Verdana" w:eastAsia="Verdana" w:hAnsi="Verdana" w:cs="Verdana"/>
          <w:b/>
          <w:sz w:val="48"/>
          <w:szCs w:val="48"/>
        </w:rPr>
        <w:t>RYDNING AF KÆLDERRUM</w:t>
      </w:r>
    </w:p>
    <w:p w14:paraId="4F11F91A" w14:textId="3350BFB6" w:rsidR="0085265A" w:rsidRPr="004C7079" w:rsidRDefault="0085265A" w:rsidP="0085265A">
      <w:pPr>
        <w:contextualSpacing w:val="0"/>
        <w:rPr>
          <w:sz w:val="26"/>
          <w:szCs w:val="26"/>
        </w:rPr>
      </w:pPr>
      <w:r w:rsidRPr="004C7079">
        <w:rPr>
          <w:sz w:val="26"/>
          <w:szCs w:val="26"/>
        </w:rPr>
        <w:t xml:space="preserve">1. marts begynder arbejdet med isoleringen af lofter i kælderen. Arbejdet vil foregå i etaper, og </w:t>
      </w:r>
      <w:r w:rsidR="004C7079" w:rsidRPr="004C7079">
        <w:rPr>
          <w:sz w:val="26"/>
          <w:szCs w:val="26"/>
        </w:rPr>
        <w:t>du vil</w:t>
      </w:r>
      <w:r w:rsidRPr="004C7079">
        <w:rPr>
          <w:sz w:val="26"/>
          <w:szCs w:val="26"/>
        </w:rPr>
        <w:t xml:space="preserve"> i videst grad muligt blive tilbudt midlertidig opbevaringsplads i større, tilgængelige rum i ejendommen.</w:t>
      </w:r>
    </w:p>
    <w:p w14:paraId="7F8E2B70" w14:textId="77777777" w:rsidR="0085265A" w:rsidRPr="004C7079" w:rsidRDefault="0085265A" w:rsidP="0085265A">
      <w:pPr>
        <w:contextualSpacing w:val="0"/>
        <w:rPr>
          <w:sz w:val="26"/>
          <w:szCs w:val="26"/>
        </w:rPr>
      </w:pPr>
    </w:p>
    <w:p w14:paraId="0C257575" w14:textId="77733F32" w:rsidR="0085265A" w:rsidRPr="004C7079" w:rsidRDefault="0085265A" w:rsidP="0085265A">
      <w:pPr>
        <w:contextualSpacing w:val="0"/>
        <w:rPr>
          <w:sz w:val="26"/>
          <w:szCs w:val="26"/>
        </w:rPr>
      </w:pPr>
      <w:r w:rsidRPr="004C7079">
        <w:rPr>
          <w:sz w:val="26"/>
          <w:szCs w:val="26"/>
        </w:rPr>
        <w:t xml:space="preserve">Der vil, når den præcise plan for arbejdet er kendt SENEST TRE UGER INDEN </w:t>
      </w:r>
      <w:r w:rsidR="004C7079" w:rsidRPr="004C7079">
        <w:rPr>
          <w:sz w:val="26"/>
          <w:szCs w:val="26"/>
        </w:rPr>
        <w:t>RYDNING</w:t>
      </w:r>
      <w:r w:rsidRPr="004C7079">
        <w:rPr>
          <w:sz w:val="26"/>
          <w:szCs w:val="26"/>
        </w:rPr>
        <w:t>, blive opsat varsling på de enkelte kælderrum, ligesom der vil komme mere information i opgangene.</w:t>
      </w:r>
    </w:p>
    <w:p w14:paraId="1B4C4A24" w14:textId="77777777" w:rsidR="004C7079" w:rsidRPr="004C7079" w:rsidRDefault="004C7079" w:rsidP="0085265A">
      <w:pPr>
        <w:contextualSpacing w:val="0"/>
        <w:rPr>
          <w:sz w:val="26"/>
          <w:szCs w:val="26"/>
        </w:rPr>
      </w:pPr>
    </w:p>
    <w:p w14:paraId="1417B018" w14:textId="7D137C4C" w:rsidR="0085265A" w:rsidRPr="004C7079" w:rsidRDefault="004C7079" w:rsidP="0085265A">
      <w:pPr>
        <w:contextualSpacing w:val="0"/>
        <w:rPr>
          <w:b/>
          <w:sz w:val="26"/>
          <w:szCs w:val="26"/>
        </w:rPr>
      </w:pPr>
      <w:r w:rsidRPr="004C7079">
        <w:rPr>
          <w:b/>
          <w:sz w:val="26"/>
          <w:szCs w:val="26"/>
        </w:rPr>
        <w:t>Du risikerer regning</w:t>
      </w:r>
    </w:p>
    <w:p w14:paraId="6BCB5119" w14:textId="77777777" w:rsidR="0085265A" w:rsidRPr="004C7079" w:rsidRDefault="0085265A" w:rsidP="0085265A">
      <w:pPr>
        <w:contextualSpacing w:val="0"/>
        <w:rPr>
          <w:sz w:val="26"/>
          <w:szCs w:val="26"/>
        </w:rPr>
      </w:pPr>
      <w:r w:rsidRPr="004C7079">
        <w:rPr>
          <w:sz w:val="26"/>
          <w:szCs w:val="26"/>
        </w:rPr>
        <w:t>Hvis man til den varslede tid ikke har tømt sit kælderrum, vil arbejdet blive udført af lønnede medarbejdere. Regningen for dette arbejde blive videresendt til ejer af lejligheden. Desuden kan det ikke garanteres, at effekter ikke tager skade.</w:t>
      </w:r>
    </w:p>
    <w:p w14:paraId="71F317C0" w14:textId="77777777" w:rsidR="0085265A" w:rsidRPr="004C7079" w:rsidRDefault="0085265A" w:rsidP="0085265A">
      <w:pPr>
        <w:contextualSpacing w:val="0"/>
        <w:rPr>
          <w:sz w:val="26"/>
          <w:szCs w:val="26"/>
        </w:rPr>
      </w:pPr>
    </w:p>
    <w:p w14:paraId="15E321B4" w14:textId="77777777" w:rsidR="0085265A" w:rsidRPr="004C7079" w:rsidRDefault="0085265A" w:rsidP="0085265A">
      <w:pPr>
        <w:contextualSpacing w:val="0"/>
        <w:rPr>
          <w:b/>
          <w:sz w:val="26"/>
          <w:szCs w:val="26"/>
        </w:rPr>
      </w:pPr>
      <w:r w:rsidRPr="004C7079">
        <w:rPr>
          <w:b/>
          <w:sz w:val="26"/>
          <w:szCs w:val="26"/>
        </w:rPr>
        <w:t>Storskrald</w:t>
      </w:r>
    </w:p>
    <w:p w14:paraId="4590C118" w14:textId="77777777" w:rsidR="0085265A" w:rsidRPr="004C7079" w:rsidRDefault="0085265A" w:rsidP="0085265A">
      <w:pPr>
        <w:contextualSpacing w:val="0"/>
        <w:rPr>
          <w:sz w:val="26"/>
          <w:szCs w:val="26"/>
        </w:rPr>
      </w:pPr>
      <w:r w:rsidRPr="004C7079">
        <w:rPr>
          <w:sz w:val="26"/>
          <w:szCs w:val="26"/>
        </w:rPr>
        <w:t>Der vil være storskraldscontainer på Sjælør Boulevard følgende datoer:</w:t>
      </w:r>
    </w:p>
    <w:p w14:paraId="5D4C933A" w14:textId="12003934" w:rsidR="0085265A" w:rsidRPr="004C7079" w:rsidRDefault="0085265A" w:rsidP="0085265A">
      <w:pPr>
        <w:contextualSpacing w:val="0"/>
        <w:rPr>
          <w:sz w:val="26"/>
          <w:szCs w:val="26"/>
        </w:rPr>
      </w:pPr>
      <w:r w:rsidRPr="004C7079">
        <w:rPr>
          <w:sz w:val="26"/>
          <w:szCs w:val="26"/>
        </w:rPr>
        <w:t>4.-6. januar</w:t>
      </w:r>
    </w:p>
    <w:p w14:paraId="5DB90C48" w14:textId="77777777" w:rsidR="0085265A" w:rsidRPr="004C7079" w:rsidRDefault="0085265A" w:rsidP="0085265A">
      <w:pPr>
        <w:contextualSpacing w:val="0"/>
        <w:rPr>
          <w:sz w:val="26"/>
          <w:szCs w:val="26"/>
        </w:rPr>
      </w:pPr>
      <w:r w:rsidRPr="004C7079">
        <w:rPr>
          <w:sz w:val="26"/>
          <w:szCs w:val="26"/>
        </w:rPr>
        <w:t>25.-27 januar</w:t>
      </w:r>
    </w:p>
    <w:p w14:paraId="1F191BCC" w14:textId="77777777" w:rsidR="0085265A" w:rsidRPr="004C7079" w:rsidRDefault="0085265A" w:rsidP="0085265A">
      <w:pPr>
        <w:contextualSpacing w:val="0"/>
        <w:rPr>
          <w:sz w:val="26"/>
          <w:szCs w:val="26"/>
        </w:rPr>
      </w:pPr>
      <w:r w:rsidRPr="004C7079">
        <w:rPr>
          <w:sz w:val="26"/>
          <w:szCs w:val="26"/>
        </w:rPr>
        <w:t>22.-24. februar</w:t>
      </w:r>
    </w:p>
    <w:p w14:paraId="346EAECF" w14:textId="4F110A3A" w:rsidR="0085265A" w:rsidRPr="004C7079" w:rsidRDefault="0085265A" w:rsidP="0085265A">
      <w:pPr>
        <w:contextualSpacing w:val="0"/>
        <w:rPr>
          <w:sz w:val="26"/>
          <w:szCs w:val="26"/>
        </w:rPr>
      </w:pPr>
    </w:p>
    <w:p w14:paraId="153504DB" w14:textId="77777777" w:rsidR="0085265A" w:rsidRPr="004C7079" w:rsidRDefault="0085265A" w:rsidP="0085265A">
      <w:pPr>
        <w:contextualSpacing w:val="0"/>
        <w:rPr>
          <w:b/>
          <w:sz w:val="26"/>
          <w:szCs w:val="26"/>
        </w:rPr>
      </w:pPr>
      <w:r w:rsidRPr="004C7079">
        <w:rPr>
          <w:b/>
          <w:sz w:val="26"/>
          <w:szCs w:val="26"/>
        </w:rPr>
        <w:t>Alternativ opbevaring</w:t>
      </w:r>
    </w:p>
    <w:p w14:paraId="29762207" w14:textId="004A6517" w:rsidR="004C7079" w:rsidRPr="004C7079" w:rsidRDefault="0085265A" w:rsidP="004C7079">
      <w:pPr>
        <w:rPr>
          <w:sz w:val="26"/>
          <w:szCs w:val="26"/>
        </w:rPr>
      </w:pPr>
      <w:r w:rsidRPr="004C7079">
        <w:rPr>
          <w:sz w:val="26"/>
          <w:szCs w:val="26"/>
        </w:rPr>
        <w:t xml:space="preserve">Ejendomsinspektør Morten </w:t>
      </w:r>
      <w:proofErr w:type="spellStart"/>
      <w:r w:rsidRPr="004C7079">
        <w:rPr>
          <w:sz w:val="26"/>
          <w:szCs w:val="26"/>
        </w:rPr>
        <w:t>Vejlbjerg</w:t>
      </w:r>
      <w:proofErr w:type="spellEnd"/>
      <w:r w:rsidRPr="004C7079">
        <w:rPr>
          <w:sz w:val="26"/>
          <w:szCs w:val="26"/>
        </w:rPr>
        <w:t xml:space="preserve"> vil være behjælpelig med adgang til et af de rum, hvor man midlertidigt kan placere sine effekter fra sit kælderrum. </w:t>
      </w:r>
      <w:r w:rsidR="004C7079" w:rsidRPr="004C7079">
        <w:rPr>
          <w:sz w:val="26"/>
          <w:szCs w:val="26"/>
        </w:rPr>
        <w:t>Man skal dog regne med, at man kommer til at dele rum med andre beboere, da der ikke er rum nok til at alle kan få et separat rum, samt at hvis man ønsker at låne et rum, skal man påregne kort tid til at kunne rykke sine effekter, da der er andre</w:t>
      </w:r>
      <w:r w:rsidR="00F27D55">
        <w:rPr>
          <w:sz w:val="26"/>
          <w:szCs w:val="26"/>
        </w:rPr>
        <w:t>,</w:t>
      </w:r>
      <w:r w:rsidR="004C7079" w:rsidRPr="004C7079">
        <w:rPr>
          <w:sz w:val="26"/>
          <w:szCs w:val="26"/>
        </w:rPr>
        <w:t xml:space="preserve"> der efterfølgende skal bruge rummet.</w:t>
      </w:r>
    </w:p>
    <w:p w14:paraId="06171B59" w14:textId="08F0054E" w:rsidR="0085265A" w:rsidRPr="004C7079" w:rsidRDefault="0085265A" w:rsidP="0085265A">
      <w:pPr>
        <w:contextualSpacing w:val="0"/>
        <w:rPr>
          <w:sz w:val="26"/>
          <w:szCs w:val="26"/>
        </w:rPr>
      </w:pPr>
    </w:p>
    <w:p w14:paraId="3F80C900" w14:textId="77777777" w:rsidR="0085265A" w:rsidRPr="004C7079" w:rsidRDefault="0085265A" w:rsidP="0085265A">
      <w:pPr>
        <w:contextualSpacing w:val="0"/>
        <w:rPr>
          <w:b/>
          <w:sz w:val="26"/>
          <w:szCs w:val="26"/>
        </w:rPr>
      </w:pPr>
      <w:r w:rsidRPr="004C7079">
        <w:rPr>
          <w:b/>
          <w:sz w:val="26"/>
          <w:szCs w:val="26"/>
        </w:rPr>
        <w:t>Næste skridt</w:t>
      </w:r>
    </w:p>
    <w:p w14:paraId="3BB42588" w14:textId="3BB9CCBE" w:rsidR="004C7079" w:rsidRDefault="004C7079" w:rsidP="0085265A">
      <w:pPr>
        <w:contextualSpacing w:val="0"/>
        <w:rPr>
          <w:sz w:val="26"/>
          <w:szCs w:val="26"/>
        </w:rPr>
      </w:pPr>
      <w:r w:rsidRPr="004C7079">
        <w:rPr>
          <w:sz w:val="26"/>
          <w:szCs w:val="26"/>
        </w:rPr>
        <w:t>Du vil senere blive varslet i opgangene samt på dit kælderrum med specifik dato for, hvornår dit kælderrum skal være tømt. Denne varsling vil indeholde mere information.</w:t>
      </w:r>
    </w:p>
    <w:p w14:paraId="117AB824" w14:textId="2BF6FA25" w:rsidR="004C7079" w:rsidRDefault="004C7079" w:rsidP="0085265A">
      <w:pPr>
        <w:contextualSpacing w:val="0"/>
        <w:rPr>
          <w:sz w:val="26"/>
          <w:szCs w:val="26"/>
        </w:rPr>
      </w:pPr>
      <w:bookmarkStart w:id="0" w:name="_GoBack"/>
      <w:bookmarkEnd w:id="0"/>
    </w:p>
    <w:p w14:paraId="3CE738B4" w14:textId="298E1DDC" w:rsidR="004C7079" w:rsidRPr="004C7079" w:rsidRDefault="004C7079" w:rsidP="0085265A">
      <w:pPr>
        <w:contextualSpacing w:val="0"/>
        <w:rPr>
          <w:sz w:val="26"/>
          <w:szCs w:val="26"/>
        </w:rPr>
      </w:pPr>
      <w:r>
        <w:rPr>
          <w:sz w:val="26"/>
          <w:szCs w:val="26"/>
        </w:rPr>
        <w:t>Vi er med på, at det giver gener for os alle, men til gengæld giver det en mere miljørigtig bygning.</w:t>
      </w:r>
    </w:p>
    <w:p w14:paraId="3B775379" w14:textId="77777777" w:rsidR="0085265A" w:rsidRPr="004C7079" w:rsidRDefault="0085265A" w:rsidP="0085265A">
      <w:pPr>
        <w:contextualSpacing w:val="0"/>
        <w:rPr>
          <w:sz w:val="26"/>
          <w:szCs w:val="26"/>
        </w:rPr>
      </w:pPr>
    </w:p>
    <w:p w14:paraId="4726F37A" w14:textId="6BCA14DB" w:rsidR="00190DA2" w:rsidRPr="004C7079" w:rsidRDefault="0085265A" w:rsidP="0085265A">
      <w:pPr>
        <w:contextualSpacing w:val="0"/>
        <w:rPr>
          <w:sz w:val="26"/>
          <w:szCs w:val="26"/>
        </w:rPr>
      </w:pPr>
      <w:proofErr w:type="spellStart"/>
      <w:r w:rsidRPr="004C7079">
        <w:rPr>
          <w:sz w:val="26"/>
          <w:szCs w:val="26"/>
        </w:rPr>
        <w:t>Mvh</w:t>
      </w:r>
      <w:proofErr w:type="spellEnd"/>
      <w:r w:rsidRPr="004C7079">
        <w:rPr>
          <w:sz w:val="26"/>
          <w:szCs w:val="26"/>
        </w:rPr>
        <w:t xml:space="preserve"> bestyrelsen for Ejerforening </w:t>
      </w:r>
      <w:proofErr w:type="spellStart"/>
      <w:r w:rsidRPr="004C7079">
        <w:rPr>
          <w:sz w:val="26"/>
          <w:szCs w:val="26"/>
        </w:rPr>
        <w:t>Seierøehus</w:t>
      </w:r>
      <w:proofErr w:type="spellEnd"/>
    </w:p>
    <w:sectPr w:rsidR="00190DA2" w:rsidRPr="004C7079">
      <w:headerReference w:type="default" r:id="rId7"/>
      <w:footerReference w:type="default" r:id="rId8"/>
      <w:pgSz w:w="11906" w:h="16838"/>
      <w:pgMar w:top="873" w:right="873" w:bottom="873" w:left="87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48BB6" w14:textId="77777777" w:rsidR="0025072A" w:rsidRDefault="0025072A">
      <w:pPr>
        <w:spacing w:line="240" w:lineRule="auto"/>
      </w:pPr>
      <w:r>
        <w:separator/>
      </w:r>
    </w:p>
  </w:endnote>
  <w:endnote w:type="continuationSeparator" w:id="0">
    <w:p w14:paraId="3D7CD29A" w14:textId="77777777" w:rsidR="0025072A" w:rsidRDefault="00250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4C77" w14:textId="77777777" w:rsidR="00BC761B" w:rsidRDefault="00BC761B">
    <w:pPr>
      <w:pBdr>
        <w:top w:val="single" w:sz="4" w:space="1" w:color="auto"/>
      </w:pBdr>
    </w:pPr>
  </w:p>
  <w:p w14:paraId="0DC36154" w14:textId="77777777" w:rsidR="00BC761B" w:rsidRDefault="00BC761B">
    <w:pPr>
      <w:contextualSpacing w:val="0"/>
    </w:pPr>
  </w:p>
  <w:p w14:paraId="1B797CCE" w14:textId="77777777" w:rsidR="00BC761B" w:rsidRDefault="001D7F6A">
    <w:pPr>
      <w:contextualSpacing w:val="0"/>
    </w:pPr>
    <w:r>
      <w:rPr>
        <w:rFonts w:ascii="Tahoma" w:eastAsia="Tahoma" w:hAnsi="Tahoma" w:cs="Tahoma"/>
        <w:b/>
        <w:color w:val="999999"/>
        <w:sz w:val="20"/>
        <w:szCs w:val="20"/>
        <w:highlight w:val="white"/>
      </w:rPr>
      <w:t xml:space="preserve">Bestyrelsen E/F </w:t>
    </w:r>
    <w:proofErr w:type="spellStart"/>
    <w:r>
      <w:rPr>
        <w:rFonts w:ascii="Tahoma" w:eastAsia="Tahoma" w:hAnsi="Tahoma" w:cs="Tahoma"/>
        <w:b/>
        <w:color w:val="999999"/>
        <w:sz w:val="20"/>
        <w:szCs w:val="20"/>
        <w:highlight w:val="white"/>
      </w:rPr>
      <w:t>Seierøehus</w:t>
    </w:r>
    <w:proofErr w:type="spellEnd"/>
    <w:r>
      <w:rPr>
        <w:rFonts w:ascii="Tahoma" w:eastAsia="Tahoma" w:hAnsi="Tahoma" w:cs="Tahoma"/>
        <w:color w:val="999999"/>
        <w:sz w:val="20"/>
        <w:szCs w:val="20"/>
        <w:highlight w:val="white"/>
      </w:rPr>
      <w:tab/>
    </w:r>
    <w:r>
      <w:rPr>
        <w:rFonts w:ascii="Tahoma" w:eastAsia="Tahoma" w:hAnsi="Tahoma" w:cs="Tahoma"/>
        <w:color w:val="999999"/>
        <w:sz w:val="20"/>
        <w:szCs w:val="20"/>
        <w:highlight w:val="white"/>
      </w:rPr>
      <w:tab/>
    </w:r>
    <w:r>
      <w:rPr>
        <w:rFonts w:ascii="Tahoma" w:eastAsia="Tahoma" w:hAnsi="Tahoma" w:cs="Tahoma"/>
        <w:color w:val="999999"/>
        <w:sz w:val="20"/>
        <w:szCs w:val="20"/>
        <w:highlight w:val="white"/>
      </w:rPr>
      <w:tab/>
    </w:r>
    <w:r>
      <w:rPr>
        <w:rFonts w:ascii="Tahoma" w:eastAsia="Tahoma" w:hAnsi="Tahoma" w:cs="Tahoma"/>
        <w:color w:val="999999"/>
        <w:sz w:val="20"/>
        <w:szCs w:val="20"/>
        <w:highlight w:val="white"/>
      </w:rPr>
      <w:tab/>
    </w:r>
    <w:r>
      <w:rPr>
        <w:rFonts w:ascii="Tahoma" w:eastAsia="Tahoma" w:hAnsi="Tahoma" w:cs="Tahoma"/>
        <w:color w:val="999999"/>
        <w:sz w:val="20"/>
        <w:szCs w:val="20"/>
        <w:highlight w:val="white"/>
      </w:rPr>
      <w:tab/>
    </w:r>
    <w:r>
      <w:rPr>
        <w:rFonts w:ascii="Tahoma" w:eastAsia="Tahoma" w:hAnsi="Tahoma" w:cs="Tahoma"/>
        <w:color w:val="999999"/>
        <w:sz w:val="20"/>
        <w:szCs w:val="20"/>
        <w:highlight w:val="white"/>
      </w:rPr>
      <w:tab/>
    </w:r>
    <w:r>
      <w:rPr>
        <w:rFonts w:ascii="Tahoma" w:eastAsia="Tahoma" w:hAnsi="Tahoma" w:cs="Tahoma"/>
        <w:b/>
        <w:color w:val="999999"/>
        <w:sz w:val="20"/>
        <w:szCs w:val="20"/>
        <w:highlight w:val="white"/>
      </w:rPr>
      <w:t xml:space="preserve">Ejerforeningen </w:t>
    </w:r>
    <w:proofErr w:type="spellStart"/>
    <w:r>
      <w:rPr>
        <w:rFonts w:ascii="Tahoma" w:eastAsia="Tahoma" w:hAnsi="Tahoma" w:cs="Tahoma"/>
        <w:b/>
        <w:color w:val="999999"/>
        <w:sz w:val="20"/>
        <w:szCs w:val="20"/>
        <w:highlight w:val="white"/>
      </w:rPr>
      <w:t>Seierøehus</w:t>
    </w:r>
    <w:proofErr w:type="spellEnd"/>
  </w:p>
  <w:p w14:paraId="1EB5A189" w14:textId="77777777" w:rsidR="00BC761B" w:rsidRDefault="0025072A">
    <w:pPr>
      <w:contextualSpacing w:val="0"/>
    </w:pPr>
    <w:hyperlink r:id="rId1">
      <w:r w:rsidR="001D7F6A">
        <w:rPr>
          <w:rFonts w:ascii="Tahoma" w:eastAsia="Tahoma" w:hAnsi="Tahoma" w:cs="Tahoma"/>
          <w:color w:val="999999"/>
          <w:sz w:val="20"/>
          <w:szCs w:val="20"/>
          <w:highlight w:val="white"/>
        </w:rPr>
        <w:t>bestyrelsen@seieroehus.dk</w:t>
      </w:r>
    </w:hyperlink>
    <w:r w:rsidR="001D7F6A">
      <w:rPr>
        <w:rFonts w:ascii="Tahoma" w:eastAsia="Tahoma" w:hAnsi="Tahoma" w:cs="Tahoma"/>
        <w:color w:val="999999"/>
        <w:sz w:val="20"/>
        <w:szCs w:val="20"/>
        <w:highlight w:val="white"/>
      </w:rPr>
      <w:tab/>
    </w:r>
    <w:r w:rsidR="001D7F6A">
      <w:rPr>
        <w:rFonts w:ascii="Tahoma" w:eastAsia="Tahoma" w:hAnsi="Tahoma" w:cs="Tahoma"/>
        <w:color w:val="999999"/>
        <w:sz w:val="20"/>
        <w:szCs w:val="20"/>
        <w:highlight w:val="white"/>
      </w:rPr>
      <w:tab/>
    </w:r>
    <w:r w:rsidR="001D7F6A">
      <w:rPr>
        <w:rFonts w:ascii="Tahoma" w:eastAsia="Tahoma" w:hAnsi="Tahoma" w:cs="Tahoma"/>
        <w:color w:val="999999"/>
        <w:sz w:val="20"/>
        <w:szCs w:val="20"/>
        <w:highlight w:val="white"/>
      </w:rPr>
      <w:tab/>
    </w:r>
    <w:r w:rsidR="001D7F6A">
      <w:rPr>
        <w:rFonts w:ascii="Tahoma" w:eastAsia="Tahoma" w:hAnsi="Tahoma" w:cs="Tahoma"/>
        <w:color w:val="999999"/>
        <w:sz w:val="20"/>
        <w:szCs w:val="20"/>
        <w:highlight w:val="white"/>
      </w:rPr>
      <w:tab/>
    </w:r>
    <w:r w:rsidR="001D7F6A">
      <w:rPr>
        <w:rFonts w:ascii="Tahoma" w:eastAsia="Tahoma" w:hAnsi="Tahoma" w:cs="Tahoma"/>
        <w:color w:val="999999"/>
        <w:sz w:val="20"/>
        <w:szCs w:val="20"/>
        <w:highlight w:val="white"/>
      </w:rPr>
      <w:tab/>
    </w:r>
    <w:r w:rsidR="001D7F6A">
      <w:rPr>
        <w:rFonts w:ascii="Tahoma" w:eastAsia="Tahoma" w:hAnsi="Tahoma" w:cs="Tahoma"/>
        <w:color w:val="999999"/>
        <w:sz w:val="20"/>
        <w:szCs w:val="20"/>
        <w:highlight w:val="white"/>
      </w:rPr>
      <w:tab/>
    </w:r>
    <w:proofErr w:type="spellStart"/>
    <w:r w:rsidR="001D7F6A">
      <w:rPr>
        <w:rFonts w:ascii="Tahoma" w:eastAsia="Tahoma" w:hAnsi="Tahoma" w:cs="Tahoma"/>
        <w:color w:val="999999"/>
        <w:sz w:val="20"/>
        <w:szCs w:val="20"/>
        <w:highlight w:val="white"/>
      </w:rPr>
      <w:t>Offenbachsvej</w:t>
    </w:r>
    <w:proofErr w:type="spellEnd"/>
    <w:r w:rsidR="001D7F6A">
      <w:rPr>
        <w:rFonts w:ascii="Tahoma" w:eastAsia="Tahoma" w:hAnsi="Tahoma" w:cs="Tahoma"/>
        <w:color w:val="999999"/>
        <w:sz w:val="20"/>
        <w:szCs w:val="20"/>
        <w:highlight w:val="white"/>
      </w:rPr>
      <w:t xml:space="preserve"> 37, kld.</w:t>
    </w:r>
  </w:p>
  <w:p w14:paraId="3902CF2D" w14:textId="77777777" w:rsidR="00BC761B" w:rsidRDefault="0025072A">
    <w:pPr>
      <w:contextualSpacing w:val="0"/>
    </w:pPr>
    <w:hyperlink r:id="rId2">
      <w:r w:rsidR="001D7F6A">
        <w:rPr>
          <w:rFonts w:ascii="Tahoma" w:eastAsia="Tahoma" w:hAnsi="Tahoma" w:cs="Tahoma"/>
          <w:color w:val="999999"/>
          <w:sz w:val="20"/>
          <w:szCs w:val="20"/>
          <w:highlight w:val="white"/>
        </w:rPr>
        <w:t>www.seieroehus.dk</w:t>
      </w:r>
    </w:hyperlink>
    <w:r w:rsidR="001D7F6A">
      <w:rPr>
        <w:rFonts w:ascii="Tahoma" w:eastAsia="Tahoma" w:hAnsi="Tahoma" w:cs="Tahoma"/>
        <w:color w:val="999999"/>
        <w:sz w:val="20"/>
        <w:szCs w:val="20"/>
        <w:highlight w:val="white"/>
      </w:rPr>
      <w:tab/>
    </w:r>
    <w:r w:rsidR="001D7F6A">
      <w:rPr>
        <w:rFonts w:ascii="Tahoma" w:eastAsia="Tahoma" w:hAnsi="Tahoma" w:cs="Tahoma"/>
        <w:color w:val="999999"/>
        <w:sz w:val="20"/>
        <w:szCs w:val="20"/>
        <w:highlight w:val="white"/>
      </w:rPr>
      <w:tab/>
    </w:r>
    <w:r w:rsidR="001D7F6A">
      <w:rPr>
        <w:rFonts w:ascii="Tahoma" w:eastAsia="Tahoma" w:hAnsi="Tahoma" w:cs="Tahoma"/>
        <w:color w:val="999999"/>
        <w:sz w:val="20"/>
        <w:szCs w:val="20"/>
        <w:highlight w:val="white"/>
      </w:rPr>
      <w:tab/>
    </w:r>
    <w:r w:rsidR="001D7F6A">
      <w:rPr>
        <w:rFonts w:ascii="Tahoma" w:eastAsia="Tahoma" w:hAnsi="Tahoma" w:cs="Tahoma"/>
        <w:color w:val="999999"/>
        <w:sz w:val="20"/>
        <w:szCs w:val="20"/>
        <w:highlight w:val="white"/>
      </w:rPr>
      <w:tab/>
    </w:r>
    <w:r w:rsidR="001D7F6A">
      <w:rPr>
        <w:rFonts w:ascii="Tahoma" w:eastAsia="Tahoma" w:hAnsi="Tahoma" w:cs="Tahoma"/>
        <w:color w:val="999999"/>
        <w:sz w:val="20"/>
        <w:szCs w:val="20"/>
        <w:highlight w:val="white"/>
      </w:rPr>
      <w:tab/>
    </w:r>
    <w:r w:rsidR="001D7F6A">
      <w:rPr>
        <w:rFonts w:ascii="Tahoma" w:eastAsia="Tahoma" w:hAnsi="Tahoma" w:cs="Tahoma"/>
        <w:color w:val="999999"/>
        <w:sz w:val="20"/>
        <w:szCs w:val="20"/>
        <w:highlight w:val="white"/>
      </w:rPr>
      <w:tab/>
    </w:r>
    <w:r w:rsidR="001D7F6A">
      <w:rPr>
        <w:rFonts w:ascii="Tahoma" w:eastAsia="Tahoma" w:hAnsi="Tahoma" w:cs="Tahoma"/>
        <w:color w:val="999999"/>
        <w:sz w:val="20"/>
        <w:szCs w:val="20"/>
        <w:highlight w:val="white"/>
      </w:rPr>
      <w:tab/>
      <w:t>2450 København SV</w:t>
    </w:r>
    <w:r w:rsidR="001D7F6A">
      <w:rPr>
        <w:rFonts w:ascii="Tahoma" w:eastAsia="Tahoma" w:hAnsi="Tahoma" w:cs="Tahoma"/>
        <w:color w:val="999999"/>
        <w:sz w:val="20"/>
        <w:szCs w:val="20"/>
        <w:highlight w:val="white"/>
      </w:rPr>
      <w:tab/>
    </w:r>
  </w:p>
  <w:p w14:paraId="3BD2B2FC" w14:textId="77777777" w:rsidR="00BC761B" w:rsidRDefault="00BC761B">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4F97F" w14:textId="77777777" w:rsidR="0025072A" w:rsidRDefault="0025072A">
      <w:pPr>
        <w:spacing w:line="240" w:lineRule="auto"/>
      </w:pPr>
      <w:r>
        <w:separator/>
      </w:r>
    </w:p>
  </w:footnote>
  <w:footnote w:type="continuationSeparator" w:id="0">
    <w:p w14:paraId="25ED04CD" w14:textId="77777777" w:rsidR="0025072A" w:rsidRDefault="002507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B5F4" w14:textId="77777777" w:rsidR="00BC761B" w:rsidRDefault="00BC761B">
    <w:pPr>
      <w:contextualSpacing w:val="0"/>
      <w:jc w:val="center"/>
    </w:pPr>
  </w:p>
  <w:p w14:paraId="33A001E5" w14:textId="77777777" w:rsidR="00BC761B" w:rsidRDefault="001D7F6A">
    <w:pPr>
      <w:contextualSpacing w:val="0"/>
      <w:jc w:val="center"/>
    </w:pPr>
    <w:r>
      <w:rPr>
        <w:rFonts w:ascii="Tahoma" w:eastAsia="Tahoma" w:hAnsi="Tahoma" w:cs="Tahoma"/>
        <w:b/>
        <w:color w:val="999999"/>
        <w:sz w:val="28"/>
        <w:szCs w:val="28"/>
      </w:rPr>
      <w:t xml:space="preserve">Ejerforeningen </w:t>
    </w:r>
    <w:proofErr w:type="spellStart"/>
    <w:r>
      <w:rPr>
        <w:rFonts w:ascii="Tahoma" w:eastAsia="Tahoma" w:hAnsi="Tahoma" w:cs="Tahoma"/>
        <w:b/>
        <w:color w:val="999999"/>
        <w:sz w:val="28"/>
        <w:szCs w:val="28"/>
      </w:rPr>
      <w:t>Seierøehus</w:t>
    </w:r>
    <w:proofErr w:type="spellEnd"/>
  </w:p>
  <w:p w14:paraId="1C758722" w14:textId="77777777" w:rsidR="00BC761B" w:rsidRDefault="00BC761B">
    <w:pPr>
      <w:contextualSpacing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39E4"/>
    <w:multiLevelType w:val="hybridMultilevel"/>
    <w:tmpl w:val="B2562832"/>
    <w:lvl w:ilvl="0" w:tplc="29A28D86">
      <w:start w:val="2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761B"/>
    <w:rsid w:val="001033BC"/>
    <w:rsid w:val="001141BD"/>
    <w:rsid w:val="00114DBD"/>
    <w:rsid w:val="00117BC8"/>
    <w:rsid w:val="00190DA2"/>
    <w:rsid w:val="001D11C9"/>
    <w:rsid w:val="001D722D"/>
    <w:rsid w:val="001D7F6A"/>
    <w:rsid w:val="0025072A"/>
    <w:rsid w:val="0025687A"/>
    <w:rsid w:val="002C0E4B"/>
    <w:rsid w:val="00302486"/>
    <w:rsid w:val="00356D5E"/>
    <w:rsid w:val="00456718"/>
    <w:rsid w:val="004C7079"/>
    <w:rsid w:val="005063D9"/>
    <w:rsid w:val="00597D9E"/>
    <w:rsid w:val="005F59BB"/>
    <w:rsid w:val="00621F2E"/>
    <w:rsid w:val="00661BD8"/>
    <w:rsid w:val="00690213"/>
    <w:rsid w:val="00742042"/>
    <w:rsid w:val="00846418"/>
    <w:rsid w:val="0085265A"/>
    <w:rsid w:val="00877AEB"/>
    <w:rsid w:val="008D47C7"/>
    <w:rsid w:val="00954744"/>
    <w:rsid w:val="009E1076"/>
    <w:rsid w:val="009E79B6"/>
    <w:rsid w:val="00AC6D1D"/>
    <w:rsid w:val="00B00D97"/>
    <w:rsid w:val="00B61E33"/>
    <w:rsid w:val="00B63EF4"/>
    <w:rsid w:val="00BC761B"/>
    <w:rsid w:val="00C26E0E"/>
    <w:rsid w:val="00DB113C"/>
    <w:rsid w:val="00E03DBB"/>
    <w:rsid w:val="00F27D55"/>
    <w:rsid w:val="00F8024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CC4B3"/>
  <w15:docId w15:val="{CB90F218-F9FC-4F96-8B3C-F5713C2A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a-DK" w:eastAsia="da-DK" w:bidi="ar-SA"/>
      </w:rPr>
    </w:rPrDefault>
    <w:pPrDefault>
      <w:pPr>
        <w:widowControl w:val="0"/>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spacing w:before="480" w:after="120"/>
      <w:outlineLvl w:val="0"/>
    </w:pPr>
    <w:rPr>
      <w:b/>
      <w:sz w:val="36"/>
      <w:szCs w:val="36"/>
    </w:rPr>
  </w:style>
  <w:style w:type="paragraph" w:styleId="Overskrift2">
    <w:name w:val="heading 2"/>
    <w:basedOn w:val="Normal"/>
    <w:next w:val="Normal"/>
    <w:pPr>
      <w:spacing w:before="360" w:after="80"/>
      <w:outlineLvl w:val="1"/>
    </w:pPr>
    <w:rPr>
      <w:b/>
      <w:sz w:val="28"/>
      <w:szCs w:val="28"/>
    </w:rPr>
  </w:style>
  <w:style w:type="paragraph" w:styleId="Overskrift3">
    <w:name w:val="heading 3"/>
    <w:basedOn w:val="Normal"/>
    <w:next w:val="Normal"/>
    <w:pPr>
      <w:spacing w:before="280" w:after="80"/>
      <w:outlineLvl w:val="2"/>
    </w:pPr>
    <w:rPr>
      <w:b/>
      <w:color w:val="666666"/>
      <w:sz w:val="24"/>
      <w:szCs w:val="24"/>
    </w:rPr>
  </w:style>
  <w:style w:type="paragraph" w:styleId="Overskrift4">
    <w:name w:val="heading 4"/>
    <w:basedOn w:val="Normal"/>
    <w:next w:val="Normal"/>
    <w:pPr>
      <w:spacing w:before="240" w:after="40"/>
      <w:outlineLvl w:val="3"/>
    </w:pPr>
    <w:rPr>
      <w:i/>
      <w:color w:val="666666"/>
    </w:rPr>
  </w:style>
  <w:style w:type="paragraph" w:styleId="Overskrift5">
    <w:name w:val="heading 5"/>
    <w:basedOn w:val="Normal"/>
    <w:next w:val="Normal"/>
    <w:pPr>
      <w:spacing w:before="220" w:after="40"/>
      <w:outlineLvl w:val="4"/>
    </w:pPr>
    <w:rPr>
      <w:b/>
      <w:color w:val="666666"/>
      <w:sz w:val="20"/>
      <w:szCs w:val="20"/>
    </w:rPr>
  </w:style>
  <w:style w:type="paragraph" w:styleId="Overskrift6">
    <w:name w:val="heading 6"/>
    <w:basedOn w:val="Normal"/>
    <w:next w:val="Normal"/>
    <w:pPr>
      <w:spacing w:before="200" w:after="40"/>
      <w:outlineLvl w:val="5"/>
    </w:pPr>
    <w:rPr>
      <w:i/>
      <w:color w:val="666666"/>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spacing w:before="480" w:after="120"/>
    </w:pPr>
    <w:rPr>
      <w:b/>
      <w:sz w:val="72"/>
      <w:szCs w:val="72"/>
    </w:rPr>
  </w:style>
  <w:style w:type="paragraph" w:styleId="Undertitel">
    <w:name w:val="Subtitle"/>
    <w:basedOn w:val="Normal"/>
    <w:next w:val="Normal"/>
    <w:pPr>
      <w:spacing w:before="360" w:after="80"/>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114DBD"/>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14DBD"/>
    <w:rPr>
      <w:rFonts w:ascii="Lucida Grande" w:hAnsi="Lucida Grande" w:cs="Lucida Grande"/>
      <w:sz w:val="18"/>
      <w:szCs w:val="18"/>
    </w:rPr>
  </w:style>
  <w:style w:type="character" w:styleId="Hyperlink">
    <w:name w:val="Hyperlink"/>
    <w:basedOn w:val="Standardskrifttypeiafsnit"/>
    <w:uiPriority w:val="99"/>
    <w:unhideWhenUsed/>
    <w:rsid w:val="00621F2E"/>
    <w:rPr>
      <w:color w:val="0000FF"/>
      <w:u w:val="single"/>
    </w:rPr>
  </w:style>
  <w:style w:type="paragraph" w:styleId="Listeafsnit">
    <w:name w:val="List Paragraph"/>
    <w:basedOn w:val="Normal"/>
    <w:uiPriority w:val="34"/>
    <w:qFormat/>
    <w:rsid w:val="00877AEB"/>
    <w:pPr>
      <w:ind w:left="720"/>
    </w:pPr>
  </w:style>
  <w:style w:type="character" w:styleId="Ulstomtale">
    <w:name w:val="Unresolved Mention"/>
    <w:basedOn w:val="Standardskrifttypeiafsnit"/>
    <w:uiPriority w:val="99"/>
    <w:semiHidden/>
    <w:unhideWhenUsed/>
    <w:rsid w:val="00877A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4582">
      <w:bodyDiv w:val="1"/>
      <w:marLeft w:val="0"/>
      <w:marRight w:val="0"/>
      <w:marTop w:val="0"/>
      <w:marBottom w:val="0"/>
      <w:divBdr>
        <w:top w:val="none" w:sz="0" w:space="0" w:color="auto"/>
        <w:left w:val="none" w:sz="0" w:space="0" w:color="auto"/>
        <w:bottom w:val="none" w:sz="0" w:space="0" w:color="auto"/>
        <w:right w:val="none" w:sz="0" w:space="0" w:color="auto"/>
      </w:divBdr>
      <w:divsChild>
        <w:div w:id="1702390351">
          <w:marLeft w:val="0"/>
          <w:marRight w:val="0"/>
          <w:marTop w:val="0"/>
          <w:marBottom w:val="0"/>
          <w:divBdr>
            <w:top w:val="none" w:sz="0" w:space="0" w:color="auto"/>
            <w:left w:val="none" w:sz="0" w:space="0" w:color="auto"/>
            <w:bottom w:val="none" w:sz="0" w:space="0" w:color="auto"/>
            <w:right w:val="none" w:sz="0" w:space="0" w:color="auto"/>
          </w:divBdr>
        </w:div>
        <w:div w:id="4940908">
          <w:marLeft w:val="0"/>
          <w:marRight w:val="0"/>
          <w:marTop w:val="0"/>
          <w:marBottom w:val="0"/>
          <w:divBdr>
            <w:top w:val="none" w:sz="0" w:space="0" w:color="auto"/>
            <w:left w:val="none" w:sz="0" w:space="0" w:color="auto"/>
            <w:bottom w:val="none" w:sz="0" w:space="0" w:color="auto"/>
            <w:right w:val="none" w:sz="0" w:space="0" w:color="auto"/>
          </w:divBdr>
        </w:div>
        <w:div w:id="682710442">
          <w:marLeft w:val="0"/>
          <w:marRight w:val="0"/>
          <w:marTop w:val="0"/>
          <w:marBottom w:val="0"/>
          <w:divBdr>
            <w:top w:val="none" w:sz="0" w:space="0" w:color="auto"/>
            <w:left w:val="none" w:sz="0" w:space="0" w:color="auto"/>
            <w:bottom w:val="none" w:sz="0" w:space="0" w:color="auto"/>
            <w:right w:val="none" w:sz="0" w:space="0" w:color="auto"/>
          </w:divBdr>
        </w:div>
        <w:div w:id="1814834335">
          <w:marLeft w:val="0"/>
          <w:marRight w:val="0"/>
          <w:marTop w:val="0"/>
          <w:marBottom w:val="0"/>
          <w:divBdr>
            <w:top w:val="none" w:sz="0" w:space="0" w:color="auto"/>
            <w:left w:val="none" w:sz="0" w:space="0" w:color="auto"/>
            <w:bottom w:val="none" w:sz="0" w:space="0" w:color="auto"/>
            <w:right w:val="none" w:sz="0" w:space="0" w:color="auto"/>
          </w:divBdr>
        </w:div>
        <w:div w:id="1629506124">
          <w:marLeft w:val="0"/>
          <w:marRight w:val="0"/>
          <w:marTop w:val="0"/>
          <w:marBottom w:val="0"/>
          <w:divBdr>
            <w:top w:val="none" w:sz="0" w:space="0" w:color="auto"/>
            <w:left w:val="none" w:sz="0" w:space="0" w:color="auto"/>
            <w:bottom w:val="none" w:sz="0" w:space="0" w:color="auto"/>
            <w:right w:val="none" w:sz="0" w:space="0" w:color="auto"/>
          </w:divBdr>
        </w:div>
        <w:div w:id="1521044054">
          <w:marLeft w:val="0"/>
          <w:marRight w:val="0"/>
          <w:marTop w:val="0"/>
          <w:marBottom w:val="0"/>
          <w:divBdr>
            <w:top w:val="none" w:sz="0" w:space="0" w:color="auto"/>
            <w:left w:val="none" w:sz="0" w:space="0" w:color="auto"/>
            <w:bottom w:val="none" w:sz="0" w:space="0" w:color="auto"/>
            <w:right w:val="none" w:sz="0" w:space="0" w:color="auto"/>
          </w:divBdr>
        </w:div>
        <w:div w:id="1684286906">
          <w:marLeft w:val="0"/>
          <w:marRight w:val="0"/>
          <w:marTop w:val="0"/>
          <w:marBottom w:val="0"/>
          <w:divBdr>
            <w:top w:val="none" w:sz="0" w:space="0" w:color="auto"/>
            <w:left w:val="none" w:sz="0" w:space="0" w:color="auto"/>
            <w:bottom w:val="none" w:sz="0" w:space="0" w:color="auto"/>
            <w:right w:val="none" w:sz="0" w:space="0" w:color="auto"/>
          </w:divBdr>
        </w:div>
        <w:div w:id="1440682367">
          <w:marLeft w:val="0"/>
          <w:marRight w:val="0"/>
          <w:marTop w:val="0"/>
          <w:marBottom w:val="0"/>
          <w:divBdr>
            <w:top w:val="none" w:sz="0" w:space="0" w:color="auto"/>
            <w:left w:val="none" w:sz="0" w:space="0" w:color="auto"/>
            <w:bottom w:val="none" w:sz="0" w:space="0" w:color="auto"/>
            <w:right w:val="none" w:sz="0" w:space="0" w:color="auto"/>
          </w:divBdr>
        </w:div>
        <w:div w:id="882251271">
          <w:marLeft w:val="0"/>
          <w:marRight w:val="0"/>
          <w:marTop w:val="0"/>
          <w:marBottom w:val="0"/>
          <w:divBdr>
            <w:top w:val="none" w:sz="0" w:space="0" w:color="auto"/>
            <w:left w:val="none" w:sz="0" w:space="0" w:color="auto"/>
            <w:bottom w:val="none" w:sz="0" w:space="0" w:color="auto"/>
            <w:right w:val="none" w:sz="0" w:space="0" w:color="auto"/>
          </w:divBdr>
        </w:div>
        <w:div w:id="446848609">
          <w:marLeft w:val="0"/>
          <w:marRight w:val="0"/>
          <w:marTop w:val="0"/>
          <w:marBottom w:val="0"/>
          <w:divBdr>
            <w:top w:val="none" w:sz="0" w:space="0" w:color="auto"/>
            <w:left w:val="none" w:sz="0" w:space="0" w:color="auto"/>
            <w:bottom w:val="none" w:sz="0" w:space="0" w:color="auto"/>
            <w:right w:val="none" w:sz="0" w:space="0" w:color="auto"/>
          </w:divBdr>
        </w:div>
        <w:div w:id="1590194480">
          <w:marLeft w:val="0"/>
          <w:marRight w:val="0"/>
          <w:marTop w:val="0"/>
          <w:marBottom w:val="0"/>
          <w:divBdr>
            <w:top w:val="none" w:sz="0" w:space="0" w:color="auto"/>
            <w:left w:val="none" w:sz="0" w:space="0" w:color="auto"/>
            <w:bottom w:val="none" w:sz="0" w:space="0" w:color="auto"/>
            <w:right w:val="none" w:sz="0" w:space="0" w:color="auto"/>
          </w:divBdr>
        </w:div>
        <w:div w:id="1852253765">
          <w:marLeft w:val="0"/>
          <w:marRight w:val="0"/>
          <w:marTop w:val="0"/>
          <w:marBottom w:val="0"/>
          <w:divBdr>
            <w:top w:val="none" w:sz="0" w:space="0" w:color="auto"/>
            <w:left w:val="none" w:sz="0" w:space="0" w:color="auto"/>
            <w:bottom w:val="none" w:sz="0" w:space="0" w:color="auto"/>
            <w:right w:val="none" w:sz="0" w:space="0" w:color="auto"/>
          </w:divBdr>
        </w:div>
        <w:div w:id="872037738">
          <w:marLeft w:val="0"/>
          <w:marRight w:val="0"/>
          <w:marTop w:val="0"/>
          <w:marBottom w:val="0"/>
          <w:divBdr>
            <w:top w:val="none" w:sz="0" w:space="0" w:color="auto"/>
            <w:left w:val="none" w:sz="0" w:space="0" w:color="auto"/>
            <w:bottom w:val="none" w:sz="0" w:space="0" w:color="auto"/>
            <w:right w:val="none" w:sz="0" w:space="0" w:color="auto"/>
          </w:divBdr>
        </w:div>
        <w:div w:id="719093626">
          <w:marLeft w:val="0"/>
          <w:marRight w:val="0"/>
          <w:marTop w:val="0"/>
          <w:marBottom w:val="0"/>
          <w:divBdr>
            <w:top w:val="none" w:sz="0" w:space="0" w:color="auto"/>
            <w:left w:val="none" w:sz="0" w:space="0" w:color="auto"/>
            <w:bottom w:val="none" w:sz="0" w:space="0" w:color="auto"/>
            <w:right w:val="none" w:sz="0" w:space="0" w:color="auto"/>
          </w:divBdr>
        </w:div>
      </w:divsChild>
    </w:div>
    <w:div w:id="1139416334">
      <w:bodyDiv w:val="1"/>
      <w:marLeft w:val="0"/>
      <w:marRight w:val="0"/>
      <w:marTop w:val="0"/>
      <w:marBottom w:val="0"/>
      <w:divBdr>
        <w:top w:val="none" w:sz="0" w:space="0" w:color="auto"/>
        <w:left w:val="none" w:sz="0" w:space="0" w:color="auto"/>
        <w:bottom w:val="none" w:sz="0" w:space="0" w:color="auto"/>
        <w:right w:val="none" w:sz="0" w:space="0" w:color="auto"/>
      </w:divBdr>
      <w:divsChild>
        <w:div w:id="1102843452">
          <w:marLeft w:val="0"/>
          <w:marRight w:val="0"/>
          <w:marTop w:val="0"/>
          <w:marBottom w:val="0"/>
          <w:divBdr>
            <w:top w:val="none" w:sz="0" w:space="0" w:color="auto"/>
            <w:left w:val="none" w:sz="0" w:space="0" w:color="auto"/>
            <w:bottom w:val="none" w:sz="0" w:space="0" w:color="auto"/>
            <w:right w:val="none" w:sz="0" w:space="0" w:color="auto"/>
          </w:divBdr>
        </w:div>
        <w:div w:id="593822795">
          <w:marLeft w:val="0"/>
          <w:marRight w:val="0"/>
          <w:marTop w:val="0"/>
          <w:marBottom w:val="0"/>
          <w:divBdr>
            <w:top w:val="none" w:sz="0" w:space="0" w:color="auto"/>
            <w:left w:val="none" w:sz="0" w:space="0" w:color="auto"/>
            <w:bottom w:val="none" w:sz="0" w:space="0" w:color="auto"/>
            <w:right w:val="none" w:sz="0" w:space="0" w:color="auto"/>
          </w:divBdr>
        </w:div>
      </w:divsChild>
    </w:div>
    <w:div w:id="1381706244">
      <w:bodyDiv w:val="1"/>
      <w:marLeft w:val="0"/>
      <w:marRight w:val="0"/>
      <w:marTop w:val="0"/>
      <w:marBottom w:val="0"/>
      <w:divBdr>
        <w:top w:val="none" w:sz="0" w:space="0" w:color="auto"/>
        <w:left w:val="none" w:sz="0" w:space="0" w:color="auto"/>
        <w:bottom w:val="none" w:sz="0" w:space="0" w:color="auto"/>
        <w:right w:val="none" w:sz="0" w:space="0" w:color="auto"/>
      </w:divBdr>
    </w:div>
    <w:div w:id="1926764043">
      <w:bodyDiv w:val="1"/>
      <w:marLeft w:val="0"/>
      <w:marRight w:val="0"/>
      <w:marTop w:val="0"/>
      <w:marBottom w:val="0"/>
      <w:divBdr>
        <w:top w:val="none" w:sz="0" w:space="0" w:color="auto"/>
        <w:left w:val="none" w:sz="0" w:space="0" w:color="auto"/>
        <w:bottom w:val="none" w:sz="0" w:space="0" w:color="auto"/>
        <w:right w:val="none" w:sz="0" w:space="0" w:color="auto"/>
      </w:divBdr>
      <w:divsChild>
        <w:div w:id="193009215">
          <w:marLeft w:val="0"/>
          <w:marRight w:val="0"/>
          <w:marTop w:val="0"/>
          <w:marBottom w:val="0"/>
          <w:divBdr>
            <w:top w:val="none" w:sz="0" w:space="0" w:color="auto"/>
            <w:left w:val="none" w:sz="0" w:space="0" w:color="auto"/>
            <w:bottom w:val="none" w:sz="0" w:space="0" w:color="auto"/>
            <w:right w:val="none" w:sz="0" w:space="0" w:color="auto"/>
          </w:divBdr>
        </w:div>
        <w:div w:id="2043554311">
          <w:marLeft w:val="0"/>
          <w:marRight w:val="0"/>
          <w:marTop w:val="0"/>
          <w:marBottom w:val="0"/>
          <w:divBdr>
            <w:top w:val="none" w:sz="0" w:space="0" w:color="auto"/>
            <w:left w:val="none" w:sz="0" w:space="0" w:color="auto"/>
            <w:bottom w:val="none" w:sz="0" w:space="0" w:color="auto"/>
            <w:right w:val="none" w:sz="0" w:space="0" w:color="auto"/>
          </w:divBdr>
        </w:div>
        <w:div w:id="1892307564">
          <w:marLeft w:val="0"/>
          <w:marRight w:val="0"/>
          <w:marTop w:val="0"/>
          <w:marBottom w:val="0"/>
          <w:divBdr>
            <w:top w:val="none" w:sz="0" w:space="0" w:color="auto"/>
            <w:left w:val="none" w:sz="0" w:space="0" w:color="auto"/>
            <w:bottom w:val="none" w:sz="0" w:space="0" w:color="auto"/>
            <w:right w:val="none" w:sz="0" w:space="0" w:color="auto"/>
          </w:divBdr>
        </w:div>
        <w:div w:id="250627233">
          <w:marLeft w:val="0"/>
          <w:marRight w:val="0"/>
          <w:marTop w:val="0"/>
          <w:marBottom w:val="0"/>
          <w:divBdr>
            <w:top w:val="none" w:sz="0" w:space="0" w:color="auto"/>
            <w:left w:val="none" w:sz="0" w:space="0" w:color="auto"/>
            <w:bottom w:val="none" w:sz="0" w:space="0" w:color="auto"/>
            <w:right w:val="none" w:sz="0" w:space="0" w:color="auto"/>
          </w:divBdr>
        </w:div>
        <w:div w:id="2014871133">
          <w:marLeft w:val="0"/>
          <w:marRight w:val="0"/>
          <w:marTop w:val="0"/>
          <w:marBottom w:val="0"/>
          <w:divBdr>
            <w:top w:val="none" w:sz="0" w:space="0" w:color="auto"/>
            <w:left w:val="none" w:sz="0" w:space="0" w:color="auto"/>
            <w:bottom w:val="none" w:sz="0" w:space="0" w:color="auto"/>
            <w:right w:val="none" w:sz="0" w:space="0" w:color="auto"/>
          </w:divBdr>
        </w:div>
        <w:div w:id="1457069121">
          <w:marLeft w:val="0"/>
          <w:marRight w:val="0"/>
          <w:marTop w:val="0"/>
          <w:marBottom w:val="0"/>
          <w:divBdr>
            <w:top w:val="none" w:sz="0" w:space="0" w:color="auto"/>
            <w:left w:val="none" w:sz="0" w:space="0" w:color="auto"/>
            <w:bottom w:val="none" w:sz="0" w:space="0" w:color="auto"/>
            <w:right w:val="none" w:sz="0" w:space="0" w:color="auto"/>
          </w:divBdr>
        </w:div>
        <w:div w:id="78409289">
          <w:marLeft w:val="0"/>
          <w:marRight w:val="0"/>
          <w:marTop w:val="0"/>
          <w:marBottom w:val="0"/>
          <w:divBdr>
            <w:top w:val="none" w:sz="0" w:space="0" w:color="auto"/>
            <w:left w:val="none" w:sz="0" w:space="0" w:color="auto"/>
            <w:bottom w:val="none" w:sz="0" w:space="0" w:color="auto"/>
            <w:right w:val="none" w:sz="0" w:space="0" w:color="auto"/>
          </w:divBdr>
        </w:div>
        <w:div w:id="459030230">
          <w:marLeft w:val="0"/>
          <w:marRight w:val="0"/>
          <w:marTop w:val="0"/>
          <w:marBottom w:val="0"/>
          <w:divBdr>
            <w:top w:val="none" w:sz="0" w:space="0" w:color="auto"/>
            <w:left w:val="none" w:sz="0" w:space="0" w:color="auto"/>
            <w:bottom w:val="none" w:sz="0" w:space="0" w:color="auto"/>
            <w:right w:val="none" w:sz="0" w:space="0" w:color="auto"/>
          </w:divBdr>
        </w:div>
        <w:div w:id="1145245528">
          <w:marLeft w:val="0"/>
          <w:marRight w:val="0"/>
          <w:marTop w:val="0"/>
          <w:marBottom w:val="0"/>
          <w:divBdr>
            <w:top w:val="none" w:sz="0" w:space="0" w:color="auto"/>
            <w:left w:val="none" w:sz="0" w:space="0" w:color="auto"/>
            <w:bottom w:val="none" w:sz="0" w:space="0" w:color="auto"/>
            <w:right w:val="none" w:sz="0" w:space="0" w:color="auto"/>
          </w:divBdr>
        </w:div>
        <w:div w:id="821314094">
          <w:marLeft w:val="0"/>
          <w:marRight w:val="0"/>
          <w:marTop w:val="0"/>
          <w:marBottom w:val="0"/>
          <w:divBdr>
            <w:top w:val="none" w:sz="0" w:space="0" w:color="auto"/>
            <w:left w:val="none" w:sz="0" w:space="0" w:color="auto"/>
            <w:bottom w:val="none" w:sz="0" w:space="0" w:color="auto"/>
            <w:right w:val="none" w:sz="0" w:space="0" w:color="auto"/>
          </w:divBdr>
        </w:div>
        <w:div w:id="30879957">
          <w:marLeft w:val="0"/>
          <w:marRight w:val="0"/>
          <w:marTop w:val="0"/>
          <w:marBottom w:val="0"/>
          <w:divBdr>
            <w:top w:val="none" w:sz="0" w:space="0" w:color="auto"/>
            <w:left w:val="none" w:sz="0" w:space="0" w:color="auto"/>
            <w:bottom w:val="none" w:sz="0" w:space="0" w:color="auto"/>
            <w:right w:val="none" w:sz="0" w:space="0" w:color="auto"/>
          </w:divBdr>
        </w:div>
        <w:div w:id="1889797630">
          <w:marLeft w:val="0"/>
          <w:marRight w:val="0"/>
          <w:marTop w:val="0"/>
          <w:marBottom w:val="0"/>
          <w:divBdr>
            <w:top w:val="none" w:sz="0" w:space="0" w:color="auto"/>
            <w:left w:val="none" w:sz="0" w:space="0" w:color="auto"/>
            <w:bottom w:val="none" w:sz="0" w:space="0" w:color="auto"/>
            <w:right w:val="none" w:sz="0" w:space="0" w:color="auto"/>
          </w:divBdr>
        </w:div>
        <w:div w:id="1591427328">
          <w:marLeft w:val="0"/>
          <w:marRight w:val="0"/>
          <w:marTop w:val="0"/>
          <w:marBottom w:val="0"/>
          <w:divBdr>
            <w:top w:val="none" w:sz="0" w:space="0" w:color="auto"/>
            <w:left w:val="none" w:sz="0" w:space="0" w:color="auto"/>
            <w:bottom w:val="none" w:sz="0" w:space="0" w:color="auto"/>
            <w:right w:val="none" w:sz="0" w:space="0" w:color="auto"/>
          </w:divBdr>
        </w:div>
        <w:div w:id="1219829492">
          <w:marLeft w:val="0"/>
          <w:marRight w:val="0"/>
          <w:marTop w:val="0"/>
          <w:marBottom w:val="0"/>
          <w:divBdr>
            <w:top w:val="none" w:sz="0" w:space="0" w:color="auto"/>
            <w:left w:val="none" w:sz="0" w:space="0" w:color="auto"/>
            <w:bottom w:val="none" w:sz="0" w:space="0" w:color="auto"/>
            <w:right w:val="none" w:sz="0" w:space="0" w:color="auto"/>
          </w:divBdr>
        </w:div>
        <w:div w:id="304942392">
          <w:marLeft w:val="0"/>
          <w:marRight w:val="0"/>
          <w:marTop w:val="0"/>
          <w:marBottom w:val="0"/>
          <w:divBdr>
            <w:top w:val="none" w:sz="0" w:space="0" w:color="auto"/>
            <w:left w:val="none" w:sz="0" w:space="0" w:color="auto"/>
            <w:bottom w:val="none" w:sz="0" w:space="0" w:color="auto"/>
            <w:right w:val="none" w:sz="0" w:space="0" w:color="auto"/>
          </w:divBdr>
        </w:div>
        <w:div w:id="436410142">
          <w:marLeft w:val="0"/>
          <w:marRight w:val="0"/>
          <w:marTop w:val="0"/>
          <w:marBottom w:val="0"/>
          <w:divBdr>
            <w:top w:val="none" w:sz="0" w:space="0" w:color="auto"/>
            <w:left w:val="none" w:sz="0" w:space="0" w:color="auto"/>
            <w:bottom w:val="none" w:sz="0" w:space="0" w:color="auto"/>
            <w:right w:val="none" w:sz="0" w:space="0" w:color="auto"/>
          </w:divBdr>
        </w:div>
        <w:div w:id="1717965377">
          <w:marLeft w:val="0"/>
          <w:marRight w:val="0"/>
          <w:marTop w:val="0"/>
          <w:marBottom w:val="0"/>
          <w:divBdr>
            <w:top w:val="none" w:sz="0" w:space="0" w:color="auto"/>
            <w:left w:val="none" w:sz="0" w:space="0" w:color="auto"/>
            <w:bottom w:val="none" w:sz="0" w:space="0" w:color="auto"/>
            <w:right w:val="none" w:sz="0" w:space="0" w:color="auto"/>
          </w:divBdr>
        </w:div>
        <w:div w:id="1332875265">
          <w:marLeft w:val="0"/>
          <w:marRight w:val="0"/>
          <w:marTop w:val="0"/>
          <w:marBottom w:val="0"/>
          <w:divBdr>
            <w:top w:val="none" w:sz="0" w:space="0" w:color="auto"/>
            <w:left w:val="none" w:sz="0" w:space="0" w:color="auto"/>
            <w:bottom w:val="none" w:sz="0" w:space="0" w:color="auto"/>
            <w:right w:val="none" w:sz="0" w:space="0" w:color="auto"/>
          </w:divBdr>
        </w:div>
        <w:div w:id="19607968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ieroehus.dk" TargetMode="External"/><Relationship Id="rId1" Type="http://schemas.openxmlformats.org/officeDocument/2006/relationships/hyperlink" Target="mailto:bestyrelsen@seieroehu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LM - Redaktionen</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Knaack Kirkegaard</dc:creator>
  <cp:lastModifiedBy>Filip Knaack Kirkegaard</cp:lastModifiedBy>
  <cp:revision>3</cp:revision>
  <dcterms:created xsi:type="dcterms:W3CDTF">2018-12-18T21:00:00Z</dcterms:created>
  <dcterms:modified xsi:type="dcterms:W3CDTF">2018-12-18T21:08:00Z</dcterms:modified>
</cp:coreProperties>
</file>